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54F8" w14:textId="77777777" w:rsidR="003334A4" w:rsidRDefault="007F1CF1">
      <w:pPr>
        <w:pStyle w:val="Standard"/>
        <w:spacing w:after="120" w:line="256" w:lineRule="auto"/>
        <w:jc w:val="center"/>
        <w:rPr>
          <w:smallCaps/>
          <w:sz w:val="32"/>
          <w:szCs w:val="32"/>
        </w:rPr>
      </w:pPr>
      <w:r>
        <w:rPr>
          <w:smallCaps/>
          <w:sz w:val="32"/>
          <w:szCs w:val="32"/>
        </w:rPr>
        <w:t>PODMÍNKY PRONÁJMU OBYTNÉHO VOZIDLA A OBYTNÉHO PŘÍVĚSU</w:t>
      </w:r>
    </w:p>
    <w:p w14:paraId="0508A263" w14:textId="77777777" w:rsidR="003334A4" w:rsidRDefault="007F1CF1">
      <w:pPr>
        <w:pStyle w:val="Standard"/>
        <w:keepNext/>
        <w:numPr>
          <w:ilvl w:val="0"/>
          <w:numId w:val="10"/>
        </w:numPr>
        <w:spacing w:before="240" w:after="120" w:line="240" w:lineRule="auto"/>
        <w:jc w:val="both"/>
        <w:rPr>
          <w:b/>
          <w:color w:val="000000"/>
          <w:shd w:val="clear" w:color="auto" w:fill="FFFFFF"/>
        </w:rPr>
      </w:pPr>
      <w:r>
        <w:rPr>
          <w:b/>
          <w:color w:val="000000"/>
          <w:shd w:val="clear" w:color="auto" w:fill="FFFFFF"/>
        </w:rPr>
        <w:t>Úvodní ustanovení</w:t>
      </w:r>
    </w:p>
    <w:p w14:paraId="374A5FD8" w14:textId="77777777" w:rsidR="003334A4" w:rsidRDefault="007F1CF1">
      <w:pPr>
        <w:pStyle w:val="Standard"/>
        <w:numPr>
          <w:ilvl w:val="1"/>
          <w:numId w:val="2"/>
        </w:numPr>
        <w:spacing w:before="120" w:after="120" w:line="240" w:lineRule="auto"/>
        <w:jc w:val="both"/>
      </w:pPr>
      <w:r>
        <w:rPr>
          <w:color w:val="000000"/>
          <w:shd w:val="clear" w:color="auto" w:fill="FFFFFF"/>
        </w:rPr>
        <w:t>Tyto podmínky pronájmu obytného vozidla a obytného přívěsu (dále také „</w:t>
      </w:r>
      <w:r>
        <w:rPr>
          <w:b/>
          <w:color w:val="000000"/>
          <w:shd w:val="clear" w:color="auto" w:fill="FFFFFF"/>
        </w:rPr>
        <w:t>Podmínky</w:t>
      </w:r>
      <w:r>
        <w:rPr>
          <w:color w:val="000000"/>
          <w:shd w:val="clear" w:color="auto" w:fill="FFFFFF"/>
        </w:rPr>
        <w:t xml:space="preserve">“) upravují právní vztahy mezi námi jako pronajímatelem a vámi jako nájemcem, </w:t>
      </w:r>
      <w:r>
        <w:rPr>
          <w:color w:val="000000"/>
          <w:shd w:val="clear" w:color="auto" w:fill="FFFFFF"/>
        </w:rPr>
        <w:t>vznikající v souvislosti s pronájmem Vozidla.</w:t>
      </w:r>
    </w:p>
    <w:p w14:paraId="3B4BBDEE" w14:textId="77777777" w:rsidR="003334A4" w:rsidRDefault="007F1CF1">
      <w:pPr>
        <w:pStyle w:val="Standard"/>
        <w:numPr>
          <w:ilvl w:val="1"/>
          <w:numId w:val="2"/>
        </w:numPr>
        <w:spacing w:before="120" w:after="120" w:line="240" w:lineRule="auto"/>
        <w:jc w:val="both"/>
      </w:pPr>
      <w:r>
        <w:rPr>
          <w:color w:val="000000"/>
          <w:shd w:val="clear" w:color="auto" w:fill="FFFFFF"/>
        </w:rPr>
        <w:t>Berte prosím na vědomí, že na základě těchto Podmínek mohou být Nájemci uděleny stornopoplatky a pokuty (sankce). Ty však mohou být po Nájemci požadovány pouze ve vybraných případech, které souvisejí s porušení</w:t>
      </w:r>
      <w:r>
        <w:rPr>
          <w:color w:val="000000"/>
          <w:shd w:val="clear" w:color="auto" w:fill="FFFFFF"/>
        </w:rPr>
        <w:t xml:space="preserve">m těchto Podmínek nebo Nájemní smlouvy Nájemcem. Konkrétní znění ustanovení se závazkem Nájemce uhradit storno poplatky a smluvní pokuty jsou uvedeny v článku 9. těchto Podmínek a jsou zvýrazněny </w:t>
      </w:r>
      <w:r>
        <w:rPr>
          <w:b/>
          <w:color w:val="000000"/>
          <w:shd w:val="clear" w:color="auto" w:fill="FFFFFF"/>
        </w:rPr>
        <w:t>tučně</w:t>
      </w:r>
      <w:r>
        <w:rPr>
          <w:color w:val="000000"/>
          <w:shd w:val="clear" w:color="auto" w:fill="FFFFFF"/>
        </w:rPr>
        <w:t>.</w:t>
      </w:r>
    </w:p>
    <w:p w14:paraId="63C232D8" w14:textId="77777777" w:rsidR="003334A4" w:rsidRDefault="007F1CF1">
      <w:pPr>
        <w:pStyle w:val="Standard"/>
        <w:keepNext/>
        <w:numPr>
          <w:ilvl w:val="0"/>
          <w:numId w:val="2"/>
        </w:numPr>
        <w:spacing w:before="240" w:after="120" w:line="240" w:lineRule="auto"/>
        <w:jc w:val="both"/>
        <w:rPr>
          <w:b/>
          <w:color w:val="000000"/>
          <w:shd w:val="clear" w:color="auto" w:fill="FFFFFF"/>
        </w:rPr>
      </w:pPr>
      <w:r>
        <w:rPr>
          <w:b/>
          <w:color w:val="000000"/>
          <w:shd w:val="clear" w:color="auto" w:fill="FFFFFF"/>
        </w:rPr>
        <w:t>Vymezení pojmů</w:t>
      </w:r>
    </w:p>
    <w:p w14:paraId="2C256B13"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V těchto Podmínkách naleznete pojmy s </w:t>
      </w:r>
      <w:r>
        <w:rPr>
          <w:color w:val="000000"/>
          <w:shd w:val="clear" w:color="auto" w:fill="FFFFFF"/>
        </w:rPr>
        <w:t>velkým písmenem, které mají význam uvedený v následujících definicích:</w:t>
      </w:r>
    </w:p>
    <w:p w14:paraId="3289933E" w14:textId="77777777" w:rsidR="003334A4" w:rsidRDefault="007F1CF1">
      <w:pPr>
        <w:pStyle w:val="Standard"/>
        <w:numPr>
          <w:ilvl w:val="2"/>
          <w:numId w:val="2"/>
        </w:numPr>
        <w:spacing w:before="120" w:after="120" w:line="240" w:lineRule="auto"/>
        <w:jc w:val="both"/>
      </w:pPr>
      <w:r>
        <w:rPr>
          <w:b/>
          <w:color w:val="000000"/>
          <w:shd w:val="clear" w:color="auto" w:fill="FFFFFF"/>
        </w:rPr>
        <w:t>Dobou nájmu</w:t>
      </w:r>
      <w:r>
        <w:rPr>
          <w:color w:val="000000"/>
          <w:shd w:val="clear" w:color="auto" w:fill="FFFFFF"/>
        </w:rPr>
        <w:t xml:space="preserve"> se rozumí doba Nájmu Vozidla, jejíž začátek a konec je určen dnem a hodinou; je stanovená Nájemní smlouvou.</w:t>
      </w:r>
    </w:p>
    <w:p w14:paraId="62E2751B"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Kaucí </w:t>
      </w:r>
      <w:r>
        <w:rPr>
          <w:color w:val="000000"/>
          <w:shd w:val="clear" w:color="auto" w:fill="FFFFFF"/>
        </w:rPr>
        <w:t>se rozumí peněžitá jistota ve výši 30 000 Kč za každé Vozid</w:t>
      </w:r>
      <w:r>
        <w:rPr>
          <w:color w:val="000000"/>
          <w:shd w:val="clear" w:color="auto" w:fill="FFFFFF"/>
        </w:rPr>
        <w:t>lo, které je obytným vozem, a ve výši 20 000 Kč za každé Vozidlo, které je obytným přívěsem, a kterou je Nájemce při převzetí Vozidla povinen složit za účelem krytí případných škod, které Nájemce při užívání Vozidla způsobí, a dále jako zajištění splnění d</w:t>
      </w:r>
      <w:r>
        <w:rPr>
          <w:color w:val="000000"/>
          <w:shd w:val="clear" w:color="auto" w:fill="FFFFFF"/>
        </w:rPr>
        <w:t>alších níže popsaných pohledávek Pronajímatele za Nájemcem, a to v hotovosti nebo platební kartou při předání Vozidla, nedohodnou-li se Strany jinak.</w:t>
      </w:r>
    </w:p>
    <w:p w14:paraId="24B386DE" w14:textId="77777777" w:rsidR="003334A4" w:rsidRDefault="007F1CF1">
      <w:pPr>
        <w:pStyle w:val="Standard"/>
        <w:numPr>
          <w:ilvl w:val="2"/>
          <w:numId w:val="2"/>
        </w:numPr>
        <w:spacing w:before="120" w:after="120" w:line="240" w:lineRule="auto"/>
        <w:jc w:val="both"/>
      </w:pPr>
      <w:r>
        <w:rPr>
          <w:b/>
          <w:color w:val="000000"/>
          <w:shd w:val="clear" w:color="auto" w:fill="FFFFFF"/>
        </w:rPr>
        <w:t>Limitem ujetých kilometrů</w:t>
      </w:r>
      <w:r>
        <w:rPr>
          <w:color w:val="000000"/>
          <w:shd w:val="clear" w:color="auto" w:fill="FFFFFF"/>
        </w:rPr>
        <w:t xml:space="preserve"> se rozumí limit ujetých kilometrů, který je při Době nájmu do 6 dnů 300 km/den, při Době nájmu nad 7 dní je tento limit neomezený; zvýšení Nájemného za každý kilometr ujetý nad stanovený limit činí 6,-Kč bez DPH.</w:t>
      </w:r>
    </w:p>
    <w:p w14:paraId="1649C85F"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Nájemcem </w:t>
      </w:r>
      <w:r>
        <w:rPr>
          <w:color w:val="000000"/>
          <w:shd w:val="clear" w:color="auto" w:fill="FFFFFF"/>
        </w:rPr>
        <w:t xml:space="preserve">se rozumí fyzická nebo právnická </w:t>
      </w:r>
      <w:r>
        <w:rPr>
          <w:color w:val="000000"/>
          <w:shd w:val="clear" w:color="auto" w:fill="FFFFFF"/>
        </w:rPr>
        <w:t>osoba, která uzavřela s Pronajímatelem Nájemní smlouvu.</w:t>
      </w:r>
    </w:p>
    <w:p w14:paraId="27989032" w14:textId="77777777" w:rsidR="003334A4" w:rsidRDefault="007F1CF1">
      <w:pPr>
        <w:pStyle w:val="Standard"/>
        <w:numPr>
          <w:ilvl w:val="2"/>
          <w:numId w:val="2"/>
        </w:numPr>
        <w:spacing w:before="120" w:after="120" w:line="240" w:lineRule="auto"/>
        <w:jc w:val="both"/>
      </w:pPr>
      <w:r>
        <w:rPr>
          <w:b/>
          <w:color w:val="000000"/>
          <w:shd w:val="clear" w:color="auto" w:fill="FFFFFF"/>
        </w:rPr>
        <w:t>Nájemní smlouvou</w:t>
      </w:r>
      <w:r>
        <w:rPr>
          <w:color w:val="000000"/>
          <w:shd w:val="clear" w:color="auto" w:fill="FFFFFF"/>
        </w:rPr>
        <w:t xml:space="preserve"> se rozumí smlouva mezi Pronajímatelem a Nájemcem zakládající Nájem; k jejímu uzavření dojde při předání Vozidla v den počátku Nájmu.</w:t>
      </w:r>
    </w:p>
    <w:p w14:paraId="22E0A409"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Nájemným </w:t>
      </w:r>
      <w:r>
        <w:rPr>
          <w:color w:val="000000"/>
          <w:shd w:val="clear" w:color="auto" w:fill="FFFFFF"/>
        </w:rPr>
        <w:t>se rozumí cena stanovená v Nájemní smlou</w:t>
      </w:r>
      <w:r>
        <w:rPr>
          <w:color w:val="000000"/>
          <w:shd w:val="clear" w:color="auto" w:fill="FFFFFF"/>
        </w:rPr>
        <w:t>vě, kterou se Nájemce na základě Nájemní smlouvy zavazuje uhradit Pronajímateli za Nájem Vozidla způsobem stanoveným v Nájemní smlouvě. Nájemným se rozumí celková částka, do které jsou v souladu s Rezervační smlouvou zahrnuty služby a příslušenství upřesně</w:t>
      </w:r>
      <w:r>
        <w:rPr>
          <w:color w:val="000000"/>
          <w:shd w:val="clear" w:color="auto" w:fill="FFFFFF"/>
        </w:rPr>
        <w:t>né Pronajímatelem v Předávacím protokolu a Limit ujetých kilometrů; Nájemné nezahrnuje smluvní pokuty.</w:t>
      </w:r>
    </w:p>
    <w:p w14:paraId="1F01A6E4"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Nájmem </w:t>
      </w:r>
      <w:r>
        <w:rPr>
          <w:color w:val="000000"/>
          <w:shd w:val="clear" w:color="auto" w:fill="FFFFFF"/>
        </w:rPr>
        <w:t>se rozumí právní vztah mezi Pronajímatelem a Nájemcem, v </w:t>
      </w:r>
      <w:proofErr w:type="gramStart"/>
      <w:r>
        <w:rPr>
          <w:color w:val="000000"/>
          <w:shd w:val="clear" w:color="auto" w:fill="FFFFFF"/>
        </w:rPr>
        <w:t>rámci</w:t>
      </w:r>
      <w:proofErr w:type="gramEnd"/>
      <w:r>
        <w:rPr>
          <w:color w:val="000000"/>
          <w:shd w:val="clear" w:color="auto" w:fill="FFFFFF"/>
        </w:rPr>
        <w:t xml:space="preserve"> kterého je Pronajímatel povinen přenechat Nájemci Vozidlo </w:t>
      </w:r>
      <w:r>
        <w:rPr>
          <w:color w:val="000000"/>
          <w:shd w:val="clear" w:color="auto" w:fill="FFFFFF"/>
        </w:rPr>
        <w:lastRenderedPageBreak/>
        <w:t>k dočasnému užívání, a Ná</w:t>
      </w:r>
      <w:r>
        <w:rPr>
          <w:color w:val="000000"/>
          <w:shd w:val="clear" w:color="auto" w:fill="FFFFFF"/>
        </w:rPr>
        <w:t>jemce je povinen Pronajímateli za přenechání Vozidla uhradit Nájemné.</w:t>
      </w:r>
    </w:p>
    <w:p w14:paraId="1D6C4675" w14:textId="77777777" w:rsidR="003334A4" w:rsidRDefault="007F1CF1">
      <w:pPr>
        <w:pStyle w:val="Standard"/>
        <w:numPr>
          <w:ilvl w:val="2"/>
          <w:numId w:val="2"/>
        </w:numPr>
        <w:spacing w:before="120" w:after="120" w:line="240" w:lineRule="auto"/>
        <w:jc w:val="both"/>
      </w:pPr>
      <w:r>
        <w:rPr>
          <w:b/>
          <w:color w:val="000000"/>
          <w:shd w:val="clear" w:color="auto" w:fill="FFFFFF"/>
        </w:rPr>
        <w:t>Občanským zákoníkem</w:t>
      </w:r>
      <w:r>
        <w:rPr>
          <w:color w:val="000000"/>
          <w:shd w:val="clear" w:color="auto" w:fill="FFFFFF"/>
        </w:rPr>
        <w:t xml:space="preserve"> se rozumí zákon č. 89/2012 Sb., občanský zákoník, ve znění pozdějších předpisů.</w:t>
      </w:r>
    </w:p>
    <w:p w14:paraId="5DD7B0DF"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Osobou oprávněnou řídit Vozidlo </w:t>
      </w:r>
      <w:r>
        <w:rPr>
          <w:color w:val="000000"/>
          <w:shd w:val="clear" w:color="auto" w:fill="FFFFFF"/>
        </w:rPr>
        <w:t>se rozumí</w:t>
      </w:r>
      <w:r>
        <w:rPr>
          <w:b/>
          <w:color w:val="000000"/>
          <w:shd w:val="clear" w:color="auto" w:fill="FFFFFF"/>
        </w:rPr>
        <w:t xml:space="preserve"> </w:t>
      </w:r>
      <w:r>
        <w:rPr>
          <w:color w:val="000000"/>
          <w:shd w:val="clear" w:color="auto" w:fill="FFFFFF"/>
        </w:rPr>
        <w:t>Nájemce, pokud je fyzickou osobou, a jakákol</w:t>
      </w:r>
      <w:r>
        <w:rPr>
          <w:color w:val="000000"/>
          <w:shd w:val="clear" w:color="auto" w:fill="FFFFFF"/>
        </w:rPr>
        <w:t>iv každá další osoba, kterou Nájemce jako takovou uvedl v Nájemní smlouvě.</w:t>
      </w:r>
    </w:p>
    <w:p w14:paraId="36A947F5" w14:textId="77777777" w:rsidR="003334A4" w:rsidRDefault="007F1CF1">
      <w:pPr>
        <w:pStyle w:val="Standard"/>
        <w:numPr>
          <w:ilvl w:val="2"/>
          <w:numId w:val="2"/>
        </w:numPr>
        <w:spacing w:before="120" w:after="120" w:line="240" w:lineRule="auto"/>
        <w:jc w:val="both"/>
      </w:pPr>
      <w:r>
        <w:rPr>
          <w:b/>
          <w:color w:val="000000"/>
          <w:shd w:val="clear" w:color="auto" w:fill="FFFFFF"/>
        </w:rPr>
        <w:t>Podmínkami</w:t>
      </w:r>
      <w:r>
        <w:rPr>
          <w:color w:val="000000"/>
          <w:shd w:val="clear" w:color="auto" w:fill="FFFFFF"/>
        </w:rPr>
        <w:t xml:space="preserve"> se rozumí tyto obchodní podmínky Pronajímatele.</w:t>
      </w:r>
    </w:p>
    <w:p w14:paraId="173A5FE4" w14:textId="77777777" w:rsidR="003334A4" w:rsidRDefault="007F1CF1">
      <w:pPr>
        <w:pStyle w:val="Standard"/>
        <w:numPr>
          <w:ilvl w:val="2"/>
          <w:numId w:val="2"/>
        </w:numPr>
        <w:spacing w:before="120" w:after="120" w:line="240" w:lineRule="auto"/>
        <w:jc w:val="both"/>
      </w:pPr>
      <w:r>
        <w:rPr>
          <w:b/>
          <w:color w:val="000000"/>
        </w:rPr>
        <w:t>Pronajímatelem</w:t>
      </w:r>
      <w:r>
        <w:rPr>
          <w:color w:val="000000"/>
        </w:rPr>
        <w:t xml:space="preserve"> se rozumí Lucie Rozsypalová, Táboritská 4459/36 Jablonec nad Nisou, IČ 86881850</w:t>
      </w:r>
    </w:p>
    <w:p w14:paraId="357D7828" w14:textId="77777777" w:rsidR="003334A4" w:rsidRDefault="007F1CF1">
      <w:pPr>
        <w:pStyle w:val="Standard"/>
        <w:numPr>
          <w:ilvl w:val="2"/>
          <w:numId w:val="2"/>
        </w:numPr>
        <w:spacing w:before="120" w:after="120" w:line="240" w:lineRule="auto"/>
        <w:jc w:val="both"/>
      </w:pPr>
      <w:r>
        <w:rPr>
          <w:b/>
          <w:color w:val="000000"/>
        </w:rPr>
        <w:t>Provozovnou</w:t>
      </w:r>
      <w:r>
        <w:rPr>
          <w:color w:val="000000"/>
        </w:rPr>
        <w:t xml:space="preserve"> se rozumí provozovna Pronajímatele na adrese:</w:t>
      </w:r>
    </w:p>
    <w:p w14:paraId="29777791" w14:textId="77777777" w:rsidR="003334A4" w:rsidRDefault="007F1CF1">
      <w:pPr>
        <w:pStyle w:val="Standard"/>
        <w:spacing w:before="120" w:after="120" w:line="240" w:lineRule="auto"/>
        <w:ind w:left="2160"/>
        <w:jc w:val="both"/>
        <w:rPr>
          <w:b/>
          <w:color w:val="000000"/>
        </w:rPr>
      </w:pPr>
      <w:r>
        <w:rPr>
          <w:b/>
          <w:color w:val="000000"/>
        </w:rPr>
        <w:t>dtto.</w:t>
      </w:r>
    </w:p>
    <w:p w14:paraId="6732B1C4" w14:textId="77777777" w:rsidR="003334A4" w:rsidRDefault="007F1CF1">
      <w:pPr>
        <w:pStyle w:val="Standard"/>
        <w:spacing w:before="120" w:after="120" w:line="240" w:lineRule="auto"/>
        <w:ind w:left="1497"/>
        <w:jc w:val="both"/>
        <w:rPr>
          <w:b/>
          <w:color w:val="000000"/>
          <w:shd w:val="clear" w:color="auto" w:fill="FFFFFF"/>
        </w:rPr>
      </w:pPr>
      <w:r>
        <w:rPr>
          <w:b/>
          <w:color w:val="000000"/>
          <w:shd w:val="clear" w:color="auto" w:fill="FFFFFF"/>
        </w:rPr>
        <w:t>pracovní doba Provozovny je stanovena:</w:t>
      </w:r>
    </w:p>
    <w:p w14:paraId="1EDA9FF8" w14:textId="77777777" w:rsidR="003334A4" w:rsidRDefault="007F1CF1">
      <w:pPr>
        <w:pStyle w:val="Standard"/>
        <w:numPr>
          <w:ilvl w:val="3"/>
          <w:numId w:val="2"/>
        </w:numPr>
        <w:spacing w:before="120" w:after="120" w:line="240" w:lineRule="auto"/>
        <w:ind w:left="797" w:hanging="797"/>
        <w:jc w:val="both"/>
        <w:rPr>
          <w:color w:val="000000"/>
          <w:shd w:val="clear" w:color="auto" w:fill="FFFFFF"/>
        </w:rPr>
      </w:pPr>
      <w:r>
        <w:rPr>
          <w:color w:val="000000"/>
          <w:shd w:val="clear" w:color="auto" w:fill="FFFFFF"/>
        </w:rPr>
        <w:t xml:space="preserve"> Po: od 7:00-9:00 a 17:15-21:00</w:t>
      </w:r>
    </w:p>
    <w:p w14:paraId="4437B8EC" w14:textId="77777777" w:rsidR="003334A4" w:rsidRDefault="007F1CF1">
      <w:pPr>
        <w:pStyle w:val="Standard"/>
        <w:numPr>
          <w:ilvl w:val="3"/>
          <w:numId w:val="2"/>
        </w:numPr>
        <w:spacing w:before="120" w:after="120" w:line="240" w:lineRule="auto"/>
        <w:ind w:left="797" w:hanging="797"/>
        <w:jc w:val="both"/>
        <w:rPr>
          <w:color w:val="000000"/>
          <w:shd w:val="clear" w:color="auto" w:fill="FFFFFF"/>
        </w:rPr>
      </w:pPr>
      <w:r>
        <w:rPr>
          <w:color w:val="000000"/>
          <w:shd w:val="clear" w:color="auto" w:fill="FFFFFF"/>
        </w:rPr>
        <w:t>Út: od 7:00-9:00 a 17:15-21:00</w:t>
      </w:r>
    </w:p>
    <w:p w14:paraId="28BE08AF" w14:textId="77777777" w:rsidR="003334A4" w:rsidRDefault="007F1CF1">
      <w:pPr>
        <w:pStyle w:val="Standard"/>
        <w:numPr>
          <w:ilvl w:val="3"/>
          <w:numId w:val="2"/>
        </w:numPr>
        <w:spacing w:before="120" w:after="120" w:line="240" w:lineRule="auto"/>
        <w:ind w:left="797" w:hanging="797"/>
        <w:jc w:val="both"/>
      </w:pPr>
      <w:r>
        <w:rPr>
          <w:color w:val="000000"/>
          <w:shd w:val="clear" w:color="auto" w:fill="FFFFFF"/>
        </w:rPr>
        <w:t xml:space="preserve">St: od 7:00-9:00 a </w:t>
      </w:r>
      <w:bookmarkStart w:id="0" w:name="Bookmark"/>
      <w:bookmarkEnd w:id="0"/>
      <w:r>
        <w:rPr>
          <w:color w:val="000000"/>
          <w:shd w:val="clear" w:color="auto" w:fill="FFFFFF"/>
        </w:rPr>
        <w:t>17:15-21:00</w:t>
      </w:r>
    </w:p>
    <w:p w14:paraId="1D5FD7F9" w14:textId="77777777" w:rsidR="003334A4" w:rsidRDefault="007F1CF1">
      <w:pPr>
        <w:pStyle w:val="Standard"/>
        <w:numPr>
          <w:ilvl w:val="3"/>
          <w:numId w:val="2"/>
        </w:numPr>
        <w:spacing w:before="120" w:after="120" w:line="240" w:lineRule="auto"/>
        <w:ind w:left="797" w:hanging="797"/>
        <w:jc w:val="both"/>
        <w:rPr>
          <w:color w:val="000000"/>
          <w:shd w:val="clear" w:color="auto" w:fill="FFFFFF"/>
        </w:rPr>
      </w:pPr>
      <w:r>
        <w:rPr>
          <w:color w:val="000000"/>
          <w:shd w:val="clear" w:color="auto" w:fill="FFFFFF"/>
        </w:rPr>
        <w:t>Čt: od 7:00-9:00 a 17:15-21:00</w:t>
      </w:r>
    </w:p>
    <w:p w14:paraId="00ED405B" w14:textId="77777777" w:rsidR="003334A4" w:rsidRDefault="007F1CF1">
      <w:pPr>
        <w:pStyle w:val="Standard"/>
        <w:numPr>
          <w:ilvl w:val="3"/>
          <w:numId w:val="2"/>
        </w:numPr>
        <w:spacing w:before="120" w:after="120" w:line="240" w:lineRule="auto"/>
        <w:ind w:left="797" w:hanging="797"/>
        <w:jc w:val="both"/>
        <w:rPr>
          <w:color w:val="000000"/>
          <w:shd w:val="clear" w:color="auto" w:fill="FFFFFF"/>
        </w:rPr>
      </w:pPr>
      <w:r>
        <w:rPr>
          <w:color w:val="000000"/>
          <w:shd w:val="clear" w:color="auto" w:fill="FFFFFF"/>
        </w:rPr>
        <w:t>Pá: od 7:00-9:00 a 17:15-21:00</w:t>
      </w:r>
    </w:p>
    <w:p w14:paraId="28CA8ED2" w14:textId="77777777" w:rsidR="003334A4" w:rsidRDefault="007F1CF1">
      <w:pPr>
        <w:pStyle w:val="Standard"/>
        <w:numPr>
          <w:ilvl w:val="3"/>
          <w:numId w:val="2"/>
        </w:numPr>
        <w:spacing w:before="120" w:after="120" w:line="240" w:lineRule="auto"/>
        <w:ind w:left="797" w:hanging="797"/>
        <w:jc w:val="both"/>
        <w:rPr>
          <w:color w:val="000000"/>
          <w:shd w:val="clear" w:color="auto" w:fill="FFFFFF"/>
        </w:rPr>
      </w:pPr>
      <w:r>
        <w:rPr>
          <w:color w:val="000000"/>
          <w:shd w:val="clear" w:color="auto" w:fill="FFFFFF"/>
        </w:rPr>
        <w:t>So: ZAV</w:t>
      </w:r>
      <w:r>
        <w:rPr>
          <w:color w:val="000000"/>
          <w:shd w:val="clear" w:color="auto" w:fill="FFFFFF"/>
        </w:rPr>
        <w:t>ŘENO</w:t>
      </w:r>
    </w:p>
    <w:p w14:paraId="7DD5C4C2" w14:textId="77777777" w:rsidR="003334A4" w:rsidRDefault="007F1CF1">
      <w:pPr>
        <w:pStyle w:val="Standard"/>
        <w:numPr>
          <w:ilvl w:val="3"/>
          <w:numId w:val="2"/>
        </w:numPr>
        <w:spacing w:before="120" w:after="120" w:line="240" w:lineRule="auto"/>
        <w:ind w:left="797" w:hanging="797"/>
        <w:jc w:val="both"/>
        <w:rPr>
          <w:color w:val="000000"/>
          <w:shd w:val="clear" w:color="auto" w:fill="FFFFFF"/>
        </w:rPr>
      </w:pPr>
      <w:r>
        <w:rPr>
          <w:color w:val="000000"/>
          <w:shd w:val="clear" w:color="auto" w:fill="FFFFFF"/>
        </w:rPr>
        <w:t>Ne: 18:00-21:00</w:t>
      </w:r>
    </w:p>
    <w:p w14:paraId="0CEA5435" w14:textId="77777777" w:rsidR="003334A4" w:rsidRDefault="007F1CF1">
      <w:pPr>
        <w:pStyle w:val="Standard"/>
        <w:numPr>
          <w:ilvl w:val="2"/>
          <w:numId w:val="2"/>
        </w:numPr>
        <w:spacing w:before="120" w:after="120" w:line="240" w:lineRule="auto"/>
        <w:jc w:val="both"/>
      </w:pPr>
      <w:r>
        <w:rPr>
          <w:b/>
          <w:color w:val="000000"/>
          <w:shd w:val="clear" w:color="auto" w:fill="FFFFFF"/>
        </w:rPr>
        <w:t>Předávacím protokolem</w:t>
      </w:r>
      <w:r>
        <w:rPr>
          <w:color w:val="000000"/>
          <w:shd w:val="clear" w:color="auto" w:fill="FFFFFF"/>
        </w:rPr>
        <w:t xml:space="preserve"> se rozumí předávací protokol, do něhož Pronajímatel a Nájemce při předání Vozidla zaznamenají informace o kontrole stavu Vozidla, zjištěných závadách, poškození či jiném nesouladu Vozidla s Nájemní smlouvou, a dál</w:t>
      </w:r>
      <w:r>
        <w:rPr>
          <w:color w:val="000000"/>
          <w:shd w:val="clear" w:color="auto" w:fill="FFFFFF"/>
        </w:rPr>
        <w:t>e služby a příslušenství zahrnuté v Nájemném.</w:t>
      </w:r>
    </w:p>
    <w:p w14:paraId="14AD2B94" w14:textId="77777777" w:rsidR="003334A4" w:rsidRDefault="007F1CF1">
      <w:pPr>
        <w:pStyle w:val="Standard"/>
        <w:numPr>
          <w:ilvl w:val="2"/>
          <w:numId w:val="2"/>
        </w:numPr>
        <w:spacing w:before="120" w:after="120" w:line="240" w:lineRule="auto"/>
        <w:jc w:val="both"/>
      </w:pPr>
      <w:r>
        <w:rPr>
          <w:b/>
          <w:color w:val="000000"/>
          <w:shd w:val="clear" w:color="auto" w:fill="FFFFFF"/>
        </w:rPr>
        <w:t>Rezervační smlouvou</w:t>
      </w:r>
      <w:r>
        <w:rPr>
          <w:color w:val="000000"/>
          <w:shd w:val="clear" w:color="auto" w:fill="FFFFFF"/>
        </w:rPr>
        <w:t xml:space="preserve"> se rozumí smlouva uzavřená mezi Nájemcem a Lucií Rozsypalovou IČ 86881850 </w:t>
      </w:r>
      <w:proofErr w:type="spellStart"/>
      <w:r>
        <w:rPr>
          <w:color w:val="000000"/>
          <w:shd w:val="clear" w:color="auto" w:fill="FFFFFF"/>
        </w:rPr>
        <w:t>Tábortiská</w:t>
      </w:r>
      <w:proofErr w:type="spellEnd"/>
      <w:r>
        <w:rPr>
          <w:color w:val="000000"/>
          <w:shd w:val="clear" w:color="auto" w:fill="FFFFFF"/>
        </w:rPr>
        <w:t xml:space="preserve"> 4459/36 Jablonec nad Nisou 46601.</w:t>
      </w:r>
    </w:p>
    <w:p w14:paraId="526D9AB1" w14:textId="77777777" w:rsidR="003334A4" w:rsidRDefault="007F1CF1">
      <w:pPr>
        <w:pStyle w:val="Standard"/>
        <w:numPr>
          <w:ilvl w:val="2"/>
          <w:numId w:val="2"/>
        </w:numPr>
        <w:spacing w:before="120" w:after="120" w:line="240" w:lineRule="auto"/>
        <w:jc w:val="both"/>
      </w:pPr>
      <w:bookmarkStart w:id="1" w:name="Bookmark1"/>
      <w:bookmarkEnd w:id="1"/>
      <w:r>
        <w:rPr>
          <w:b/>
          <w:color w:val="000000"/>
          <w:shd w:val="clear" w:color="auto" w:fill="FFFFFF"/>
        </w:rPr>
        <w:t xml:space="preserve">Spotřebitelem </w:t>
      </w:r>
      <w:r>
        <w:rPr>
          <w:color w:val="000000"/>
          <w:shd w:val="clear" w:color="auto" w:fill="FFFFFF"/>
        </w:rPr>
        <w:t>se rozumí</w:t>
      </w:r>
      <w:r>
        <w:rPr>
          <w:b/>
          <w:color w:val="000000"/>
          <w:shd w:val="clear" w:color="auto" w:fill="FFFFFF"/>
        </w:rPr>
        <w:t xml:space="preserve"> </w:t>
      </w:r>
      <w:r>
        <w:rPr>
          <w:color w:val="000000"/>
          <w:shd w:val="clear" w:color="auto" w:fill="FFFFFF"/>
        </w:rPr>
        <w:t>v souladu s § 419 Občanského zákoníku každý člověk, který mimo rámec své podnikatelské činnosti nebo mimo rámec samostatného výkonu svého povolání uzavírá smlouvu s podnikatelem nebo s ním jinak jedná.</w:t>
      </w:r>
    </w:p>
    <w:p w14:paraId="51D44E8B"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Stranami </w:t>
      </w:r>
      <w:r>
        <w:rPr>
          <w:color w:val="000000"/>
          <w:shd w:val="clear" w:color="auto" w:fill="FFFFFF"/>
        </w:rPr>
        <w:t>se rozumí Pronajímatel a Nájemce.</w:t>
      </w:r>
    </w:p>
    <w:p w14:paraId="58D606F5" w14:textId="77777777" w:rsidR="003334A4" w:rsidRDefault="007F1CF1">
      <w:pPr>
        <w:pStyle w:val="Standard"/>
        <w:numPr>
          <w:ilvl w:val="2"/>
          <w:numId w:val="2"/>
        </w:numPr>
        <w:spacing w:before="120" w:after="120" w:line="240" w:lineRule="auto"/>
        <w:jc w:val="both"/>
      </w:pPr>
      <w:bookmarkStart w:id="2" w:name="Bookmark2"/>
      <w:bookmarkEnd w:id="2"/>
      <w:r>
        <w:rPr>
          <w:b/>
          <w:color w:val="000000"/>
          <w:shd w:val="clear" w:color="auto" w:fill="FFFFFF"/>
        </w:rPr>
        <w:t xml:space="preserve">Vozidlem </w:t>
      </w:r>
      <w:r>
        <w:rPr>
          <w:color w:val="000000"/>
          <w:shd w:val="clear" w:color="auto" w:fill="FFFFFF"/>
        </w:rPr>
        <w:t>s</w:t>
      </w:r>
      <w:r>
        <w:rPr>
          <w:color w:val="000000"/>
          <w:shd w:val="clear" w:color="auto" w:fill="FFFFFF"/>
        </w:rPr>
        <w:t>e rozumí obytný vůz nebo obytný přívěs určené k dočasnému ubytování, které si Pronajímatel pronajímá Nájemci.</w:t>
      </w:r>
    </w:p>
    <w:p w14:paraId="25D5C464" w14:textId="77777777" w:rsidR="003334A4" w:rsidRDefault="003334A4">
      <w:pPr>
        <w:pStyle w:val="Standard"/>
        <w:spacing w:before="120" w:after="120" w:line="240" w:lineRule="auto"/>
        <w:jc w:val="both"/>
        <w:rPr>
          <w:color w:val="000000"/>
          <w:shd w:val="clear" w:color="auto" w:fill="FFFFFF"/>
        </w:rPr>
      </w:pPr>
    </w:p>
    <w:p w14:paraId="14DBEC93" w14:textId="77777777" w:rsidR="003334A4" w:rsidRDefault="003334A4">
      <w:pPr>
        <w:pStyle w:val="Standard"/>
        <w:spacing w:before="120" w:after="120" w:line="240" w:lineRule="auto"/>
        <w:jc w:val="both"/>
        <w:rPr>
          <w:color w:val="000000"/>
          <w:shd w:val="clear" w:color="auto" w:fill="FFFFFF"/>
        </w:rPr>
      </w:pPr>
    </w:p>
    <w:p w14:paraId="540F7860" w14:textId="77777777" w:rsidR="003334A4" w:rsidRDefault="003334A4">
      <w:pPr>
        <w:pStyle w:val="Standard"/>
        <w:spacing w:before="120" w:after="120" w:line="240" w:lineRule="auto"/>
        <w:jc w:val="both"/>
        <w:rPr>
          <w:color w:val="000000"/>
          <w:shd w:val="clear" w:color="auto" w:fill="FFFFFF"/>
        </w:rPr>
      </w:pPr>
    </w:p>
    <w:p w14:paraId="7089E4D2" w14:textId="77777777" w:rsidR="003334A4" w:rsidRDefault="007F1CF1">
      <w:pPr>
        <w:pStyle w:val="Standard"/>
        <w:numPr>
          <w:ilvl w:val="2"/>
          <w:numId w:val="2"/>
        </w:numPr>
        <w:spacing w:before="120" w:after="120" w:line="240" w:lineRule="auto"/>
        <w:jc w:val="both"/>
      </w:pPr>
      <w:r>
        <w:rPr>
          <w:b/>
          <w:color w:val="000000"/>
          <w:shd w:val="clear" w:color="auto" w:fill="FFFFFF"/>
        </w:rPr>
        <w:t xml:space="preserve">Vyšší mocí </w:t>
      </w:r>
      <w:r>
        <w:rPr>
          <w:color w:val="000000"/>
          <w:shd w:val="clear" w:color="auto" w:fill="FFFFFF"/>
        </w:rPr>
        <w:t>se rozumí událost, která splňuje kumulativně následující znaky:</w:t>
      </w:r>
    </w:p>
    <w:p w14:paraId="751C4658" w14:textId="77777777" w:rsidR="003334A4" w:rsidRDefault="007F1CF1">
      <w:pPr>
        <w:pStyle w:val="Standard"/>
        <w:numPr>
          <w:ilvl w:val="3"/>
          <w:numId w:val="2"/>
        </w:numPr>
        <w:spacing w:before="120" w:after="120" w:line="240" w:lineRule="auto"/>
        <w:ind w:left="2268" w:hanging="566"/>
        <w:jc w:val="both"/>
        <w:rPr>
          <w:color w:val="000000"/>
          <w:shd w:val="clear" w:color="auto" w:fill="FFFFFF"/>
        </w:rPr>
      </w:pPr>
      <w:r>
        <w:rPr>
          <w:color w:val="000000"/>
          <w:shd w:val="clear" w:color="auto" w:fill="FFFFFF"/>
        </w:rPr>
        <w:lastRenderedPageBreak/>
        <w:t>objektivně znemožňuje některé ze Stran plnění některé z jejích povi</w:t>
      </w:r>
      <w:r>
        <w:rPr>
          <w:color w:val="000000"/>
          <w:shd w:val="clear" w:color="auto" w:fill="FFFFFF"/>
        </w:rPr>
        <w:t>nností podle Nájemní smlouvy nebo těchto Podmínek (objektivní nemožnost je v příčinné souvislosti s touto událostí);</w:t>
      </w:r>
    </w:p>
    <w:p w14:paraId="58C39A20" w14:textId="77777777" w:rsidR="003334A4" w:rsidRDefault="007F1CF1">
      <w:pPr>
        <w:pStyle w:val="Standard"/>
        <w:numPr>
          <w:ilvl w:val="3"/>
          <w:numId w:val="2"/>
        </w:numPr>
        <w:spacing w:before="120" w:after="120" w:line="240" w:lineRule="auto"/>
        <w:ind w:left="2268" w:hanging="566"/>
        <w:jc w:val="both"/>
        <w:rPr>
          <w:color w:val="000000"/>
          <w:shd w:val="clear" w:color="auto" w:fill="FFFFFF"/>
        </w:rPr>
      </w:pPr>
      <w:r>
        <w:rPr>
          <w:color w:val="000000"/>
          <w:shd w:val="clear" w:color="auto" w:fill="FFFFFF"/>
        </w:rPr>
        <w:t>tuto událost nemohla příslušná Strana s vynaložením odborné péče zjistit ani předvídat před uzavřením Nájemní smlouvy;</w:t>
      </w:r>
    </w:p>
    <w:p w14:paraId="62FC96B7" w14:textId="77777777" w:rsidR="003334A4" w:rsidRDefault="007F1CF1">
      <w:pPr>
        <w:pStyle w:val="Standard"/>
        <w:numPr>
          <w:ilvl w:val="3"/>
          <w:numId w:val="2"/>
        </w:numPr>
        <w:spacing w:before="120" w:after="120" w:line="240" w:lineRule="auto"/>
        <w:ind w:left="2268" w:hanging="566"/>
        <w:jc w:val="both"/>
        <w:rPr>
          <w:color w:val="000000"/>
          <w:shd w:val="clear" w:color="auto" w:fill="FFFFFF"/>
        </w:rPr>
      </w:pPr>
      <w:r>
        <w:rPr>
          <w:color w:val="000000"/>
          <w:shd w:val="clear" w:color="auto" w:fill="FFFFFF"/>
        </w:rPr>
        <w:t>tato událost je mimo</w:t>
      </w:r>
      <w:r>
        <w:rPr>
          <w:color w:val="000000"/>
          <w:shd w:val="clear" w:color="auto" w:fill="FFFFFF"/>
        </w:rPr>
        <w:t xml:space="preserve"> vliv Stran a žádná ze Stran nemohla této události zamezit.</w:t>
      </w:r>
    </w:p>
    <w:p w14:paraId="0F2EC333" w14:textId="77777777" w:rsidR="003334A4" w:rsidRDefault="007F1CF1">
      <w:pPr>
        <w:pStyle w:val="Standard"/>
        <w:spacing w:before="120" w:after="120" w:line="240" w:lineRule="auto"/>
        <w:ind w:left="1497" w:hanging="709"/>
        <w:jc w:val="both"/>
        <w:rPr>
          <w:color w:val="000000"/>
          <w:shd w:val="clear" w:color="auto" w:fill="FFFFFF"/>
        </w:rPr>
      </w:pPr>
      <w:r>
        <w:rPr>
          <w:color w:val="000000"/>
          <w:shd w:val="clear" w:color="auto" w:fill="FFFFFF"/>
        </w:rPr>
        <w:t xml:space="preserve">Mezi případy Vyšší moci náleží zejména přírodní katastrofy (zejm. požáry, výbuchy, zemětřesení, přílivové vlny, povodně, epidemie); válka, ozbrojené konflikty (ať byla vyhlášena válka či nikoli), </w:t>
      </w:r>
      <w:r>
        <w:rPr>
          <w:color w:val="000000"/>
          <w:shd w:val="clear" w:color="auto" w:fill="FFFFFF"/>
        </w:rPr>
        <w:t>invaze, akt nepřátelského státu, mobilizace, zabavení majetku nebo embarga; povstání, revoluce nebo vojenské či ozbrojení či násilné převzetí moci, nebo občanská válka; nepokoje, srocení nebo akty či hrozby terorismu.</w:t>
      </w:r>
    </w:p>
    <w:p w14:paraId="10033167" w14:textId="77777777" w:rsidR="003334A4" w:rsidRDefault="007F1CF1">
      <w:pPr>
        <w:pStyle w:val="Standard"/>
        <w:numPr>
          <w:ilvl w:val="2"/>
          <w:numId w:val="2"/>
        </w:numPr>
        <w:spacing w:before="120" w:after="120" w:line="240" w:lineRule="auto"/>
        <w:jc w:val="both"/>
      </w:pPr>
      <w:r>
        <w:rPr>
          <w:b/>
          <w:color w:val="000000"/>
          <w:shd w:val="clear" w:color="auto" w:fill="FFFFFF"/>
        </w:rPr>
        <w:t>Zařízením</w:t>
      </w:r>
      <w:r>
        <w:rPr>
          <w:color w:val="000000"/>
          <w:shd w:val="clear" w:color="auto" w:fill="FFFFFF"/>
        </w:rPr>
        <w:t xml:space="preserve"> se rozumí zejména zařízení v</w:t>
      </w:r>
      <w:r>
        <w:rPr>
          <w:color w:val="000000"/>
          <w:shd w:val="clear" w:color="auto" w:fill="FFFFFF"/>
        </w:rPr>
        <w:t>e Vozidle tvořící systém čisté vody včetně napuštění a systém odpadní vody včetně vypouštění, topení a chlazení, ohřev užitkové vody, systém PB lahví a jejich propojení se sporákem a s lednicí, a chemické WC.</w:t>
      </w:r>
    </w:p>
    <w:p w14:paraId="658B06E5" w14:textId="77777777" w:rsidR="003334A4" w:rsidRDefault="007F1CF1">
      <w:pPr>
        <w:pStyle w:val="Standard"/>
        <w:keepNext/>
        <w:numPr>
          <w:ilvl w:val="0"/>
          <w:numId w:val="2"/>
        </w:numPr>
        <w:spacing w:before="240" w:after="120" w:line="240" w:lineRule="auto"/>
        <w:jc w:val="both"/>
        <w:rPr>
          <w:b/>
          <w:color w:val="000000"/>
          <w:shd w:val="clear" w:color="auto" w:fill="FFFFFF"/>
        </w:rPr>
      </w:pPr>
      <w:bookmarkStart w:id="3" w:name="Bookmark3"/>
      <w:bookmarkEnd w:id="3"/>
      <w:r>
        <w:rPr>
          <w:b/>
          <w:color w:val="000000"/>
          <w:shd w:val="clear" w:color="auto" w:fill="FFFFFF"/>
        </w:rPr>
        <w:t>Osoby oprávněné řídit Vozidlo</w:t>
      </w:r>
    </w:p>
    <w:p w14:paraId="21946E2A" w14:textId="77777777" w:rsidR="003334A4" w:rsidRDefault="007F1CF1">
      <w:pPr>
        <w:pStyle w:val="Standard"/>
        <w:numPr>
          <w:ilvl w:val="1"/>
          <w:numId w:val="2"/>
        </w:numPr>
        <w:spacing w:before="120" w:after="120" w:line="240" w:lineRule="auto"/>
        <w:jc w:val="both"/>
      </w:pPr>
      <w:bookmarkStart w:id="4" w:name="Bookmark4"/>
      <w:bookmarkEnd w:id="4"/>
      <w:r>
        <w:rPr>
          <w:color w:val="000000"/>
          <w:shd w:val="clear" w:color="auto" w:fill="FFFFFF"/>
        </w:rPr>
        <w:t>Nájemce není oprá</w:t>
      </w:r>
      <w:r>
        <w:rPr>
          <w:color w:val="000000"/>
          <w:shd w:val="clear" w:color="auto" w:fill="FFFFFF"/>
        </w:rPr>
        <w:t xml:space="preserve">vněn Vozidlo poskytnout třetím osobám s výjimkou Osob oprávněných řídit Vozidlo. Osoba oprávněná řídit Vozidlo </w:t>
      </w:r>
      <w:r>
        <w:rPr>
          <w:b/>
          <w:color w:val="000000"/>
          <w:shd w:val="clear" w:color="auto" w:fill="FFFFFF"/>
        </w:rPr>
        <w:t>musí dovršit věk 23 let</w:t>
      </w:r>
      <w:r>
        <w:rPr>
          <w:color w:val="000000"/>
          <w:shd w:val="clear" w:color="auto" w:fill="FFFFFF"/>
        </w:rPr>
        <w:t xml:space="preserve"> a být </w:t>
      </w:r>
      <w:r>
        <w:rPr>
          <w:b/>
          <w:color w:val="000000"/>
          <w:shd w:val="clear" w:color="auto" w:fill="FFFFFF"/>
        </w:rPr>
        <w:t>držitelem řidičského oprávnění skupiny B po dobu minimálně 3 let</w:t>
      </w:r>
      <w:r>
        <w:rPr>
          <w:color w:val="000000"/>
          <w:shd w:val="clear" w:color="auto" w:fill="FFFFFF"/>
        </w:rPr>
        <w:t xml:space="preserve"> a zároveň splňovat podmínky pro řízení Vozidla na </w:t>
      </w:r>
      <w:r>
        <w:rPr>
          <w:color w:val="000000"/>
          <w:shd w:val="clear" w:color="auto" w:fill="FFFFFF"/>
        </w:rPr>
        <w:t>pozemních komunikacích v místech, v </w:t>
      </w:r>
      <w:proofErr w:type="gramStart"/>
      <w:r>
        <w:rPr>
          <w:color w:val="000000"/>
          <w:shd w:val="clear" w:color="auto" w:fill="FFFFFF"/>
        </w:rPr>
        <w:t>rámci</w:t>
      </w:r>
      <w:proofErr w:type="gramEnd"/>
      <w:r>
        <w:rPr>
          <w:color w:val="000000"/>
          <w:shd w:val="clear" w:color="auto" w:fill="FFFFFF"/>
        </w:rPr>
        <w:t xml:space="preserve"> kterých je Nájemce oprávněn Vozidlo užívat.</w:t>
      </w:r>
    </w:p>
    <w:p w14:paraId="5652F51B"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Pronajímatel je oprávněn si od Nájemce při uzavření Nájemní smlouvy vyžádat doklady, ze kterých plyne, že daná osoba je Nájemcem a že disponuje platným řidičským oprávně</w:t>
      </w:r>
      <w:r>
        <w:rPr>
          <w:color w:val="000000"/>
          <w:shd w:val="clear" w:color="auto" w:fill="FFFFFF"/>
        </w:rPr>
        <w:t xml:space="preserve">ním, případně že splňuje podmínky pro řízení Vozidla na pozemních komunikacích v místech, v </w:t>
      </w:r>
      <w:proofErr w:type="gramStart"/>
      <w:r>
        <w:rPr>
          <w:color w:val="000000"/>
          <w:shd w:val="clear" w:color="auto" w:fill="FFFFFF"/>
        </w:rPr>
        <w:t>rámci</w:t>
      </w:r>
      <w:proofErr w:type="gramEnd"/>
      <w:r>
        <w:rPr>
          <w:color w:val="000000"/>
          <w:shd w:val="clear" w:color="auto" w:fill="FFFFFF"/>
        </w:rPr>
        <w:t xml:space="preserve"> kterých je Nájemce oprávněn Vozidlo užívat; uvedené v předchozí větě platí i pro Osoby oprávněné k řízení Vozidla. Pokud jedná za Nájemce jiná osoba, je povin</w:t>
      </w:r>
      <w:r>
        <w:rPr>
          <w:color w:val="000000"/>
          <w:shd w:val="clear" w:color="auto" w:fill="FFFFFF"/>
        </w:rPr>
        <w:t>na doložit Pronajímateli své oprávnění jednat za Nájemce.</w:t>
      </w:r>
    </w:p>
    <w:p w14:paraId="47920152" w14:textId="77777777" w:rsidR="003334A4" w:rsidRDefault="007F1CF1">
      <w:pPr>
        <w:pStyle w:val="Standard"/>
        <w:keepNext/>
        <w:numPr>
          <w:ilvl w:val="0"/>
          <w:numId w:val="2"/>
        </w:numPr>
        <w:spacing w:before="240" w:after="120" w:line="240" w:lineRule="auto"/>
        <w:jc w:val="both"/>
        <w:rPr>
          <w:b/>
          <w:color w:val="000000"/>
          <w:shd w:val="clear" w:color="auto" w:fill="FFFFFF"/>
        </w:rPr>
      </w:pPr>
      <w:r>
        <w:rPr>
          <w:b/>
          <w:color w:val="000000"/>
          <w:shd w:val="clear" w:color="auto" w:fill="FFFFFF"/>
        </w:rPr>
        <w:t>Kauce</w:t>
      </w:r>
    </w:p>
    <w:p w14:paraId="474991F0"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Pronajímatel je oprávněn použít Kauci na úhradu jakékoliv své pohledávky za Nájemcem dle těchto Podmínek. Jestliže Pronajímatel použije Kauci na úhradu škod vzniklých na Vozidle </w:t>
      </w:r>
      <w:r>
        <w:rPr>
          <w:color w:val="000000"/>
          <w:shd w:val="clear" w:color="auto" w:fill="FFFFFF"/>
        </w:rPr>
        <w:t>v důsledku užití Vozidla Osobami oprávněnými k řízení Vozidla, oznámí Nájemci, k jakým škodám došlo a jaká částka bude z Kauce stržena.</w:t>
      </w:r>
    </w:p>
    <w:p w14:paraId="6C707449"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Strany se dohodly, že Nájemce nemá právo na úroky z Kauce a veškeré případné úroky z této částky náleží </w:t>
      </w:r>
      <w:r>
        <w:rPr>
          <w:color w:val="000000"/>
          <w:shd w:val="clear" w:color="auto" w:fill="FFFFFF"/>
        </w:rPr>
        <w:t>Pronajímateli.</w:t>
      </w:r>
    </w:p>
    <w:p w14:paraId="3129F507" w14:textId="77777777" w:rsidR="003334A4" w:rsidRDefault="007F1CF1">
      <w:pPr>
        <w:pStyle w:val="Standard"/>
        <w:numPr>
          <w:ilvl w:val="1"/>
          <w:numId w:val="2"/>
        </w:numPr>
        <w:spacing w:before="120" w:after="120" w:line="240" w:lineRule="auto"/>
        <w:jc w:val="both"/>
      </w:pPr>
      <w:r>
        <w:rPr>
          <w:color w:val="000000"/>
          <w:shd w:val="clear" w:color="auto" w:fill="FFFFFF"/>
        </w:rPr>
        <w:t>Pronajímatel vrátí Nájemci Kauci, resp. její nespotřebovanou část, bez zbytečného odkladu poté, co Nájemce předá Vozidlo při skončení Nájmu Pronajímateli v souladu s těmito Podmínkami, splní veškeré své s ukončením Nájmu související povinnos</w:t>
      </w:r>
      <w:r>
        <w:rPr>
          <w:color w:val="000000"/>
          <w:shd w:val="clear" w:color="auto" w:fill="FFFFFF"/>
        </w:rPr>
        <w:t>ti a uhradí Pronajímateli veškeré své dluhy z těchto Podmínek a Nájemní smlouvy. Pro vyloučení pochybností Pronajímatel nevrátí Nájemci Kauci dříve, než budou z Kauce vyčísleny a uhrazeny veškeré Nájemcem způsobené škody.</w:t>
      </w:r>
    </w:p>
    <w:p w14:paraId="31A9E596"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lastRenderedPageBreak/>
        <w:t>Při pojistné události se Kauce vra</w:t>
      </w:r>
      <w:r>
        <w:rPr>
          <w:color w:val="000000"/>
          <w:shd w:val="clear" w:color="auto" w:fill="FFFFFF"/>
        </w:rPr>
        <w:t>cí Nájemci až po ukončení pojistné události pojišťovnou. O tom, jaká škodná událost mající vliv na Vozidlo je pojistnou událostí, rozhoduje Pronajímatel.</w:t>
      </w:r>
    </w:p>
    <w:p w14:paraId="5DD96F60" w14:textId="77777777" w:rsidR="003334A4" w:rsidRDefault="007F1CF1">
      <w:pPr>
        <w:pStyle w:val="Standard"/>
        <w:numPr>
          <w:ilvl w:val="0"/>
          <w:numId w:val="2"/>
        </w:numPr>
        <w:spacing w:before="120" w:after="120" w:line="240" w:lineRule="auto"/>
        <w:jc w:val="both"/>
        <w:rPr>
          <w:b/>
          <w:bCs/>
          <w:color w:val="000000"/>
          <w:shd w:val="clear" w:color="auto" w:fill="FFFFFF"/>
        </w:rPr>
      </w:pPr>
      <w:r>
        <w:rPr>
          <w:b/>
          <w:bCs/>
          <w:color w:val="000000"/>
          <w:shd w:val="clear" w:color="auto" w:fill="FFFFFF"/>
        </w:rPr>
        <w:t>Platební podmínky</w:t>
      </w:r>
    </w:p>
    <w:p w14:paraId="7992A571"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Rezervace Vozidla na daný termín (e-mail, telefon) platí pouze 7 dní. Do této doby m</w:t>
      </w:r>
      <w:r>
        <w:rPr>
          <w:color w:val="000000"/>
          <w:shd w:val="clear" w:color="auto" w:fill="FFFFFF"/>
        </w:rPr>
        <w:t xml:space="preserve">usí být uhrazena rezervační záloha ve výši </w:t>
      </w:r>
      <w:proofErr w:type="gramStart"/>
      <w:r>
        <w:rPr>
          <w:color w:val="000000"/>
          <w:shd w:val="clear" w:color="auto" w:fill="FFFFFF"/>
        </w:rPr>
        <w:t>30%</w:t>
      </w:r>
      <w:proofErr w:type="gramEnd"/>
      <w:r>
        <w:rPr>
          <w:color w:val="000000"/>
          <w:shd w:val="clear" w:color="auto" w:fill="FFFFFF"/>
        </w:rPr>
        <w:t xml:space="preserve"> z celkové částky půjčovného, která slouží k rezervaci termínu. Vždy vyčkejte s platbou na námi zaslanou zálohovou fakturu. Doplatek nájemného zaplatí nájemce bezhotovostně nejpozději 30 kalendářních dní před z</w:t>
      </w:r>
      <w:r>
        <w:rPr>
          <w:color w:val="000000"/>
          <w:shd w:val="clear" w:color="auto" w:fill="FFFFFF"/>
        </w:rPr>
        <w:t>ahájením nájmu.</w:t>
      </w:r>
    </w:p>
    <w:p w14:paraId="09E1CBA7"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Rezervační záloha se při stornování 4 týdny před začátkem termínu vrací v </w:t>
      </w:r>
      <w:proofErr w:type="gramStart"/>
      <w:r>
        <w:rPr>
          <w:color w:val="000000"/>
          <w:shd w:val="clear" w:color="auto" w:fill="FFFFFF"/>
        </w:rPr>
        <w:t>90%</w:t>
      </w:r>
      <w:proofErr w:type="gramEnd"/>
      <w:r>
        <w:rPr>
          <w:color w:val="000000"/>
          <w:shd w:val="clear" w:color="auto" w:fill="FFFFFF"/>
        </w:rPr>
        <w:t xml:space="preserve"> výši. Po této době je záloha nevratná.</w:t>
      </w:r>
    </w:p>
    <w:p w14:paraId="364E72DA" w14:textId="77777777" w:rsidR="003334A4" w:rsidRDefault="003334A4">
      <w:pPr>
        <w:pStyle w:val="Standard"/>
        <w:spacing w:before="120" w:after="120" w:line="240" w:lineRule="auto"/>
        <w:ind w:left="766"/>
        <w:jc w:val="both"/>
        <w:rPr>
          <w:color w:val="000000"/>
          <w:shd w:val="clear" w:color="auto" w:fill="FFFFFF"/>
        </w:rPr>
      </w:pPr>
    </w:p>
    <w:p w14:paraId="7A98DCF9" w14:textId="77777777" w:rsidR="003334A4" w:rsidRDefault="007F1CF1">
      <w:pPr>
        <w:pStyle w:val="Standard"/>
        <w:keepNext/>
        <w:numPr>
          <w:ilvl w:val="0"/>
          <w:numId w:val="2"/>
        </w:numPr>
        <w:spacing w:before="240" w:after="120" w:line="240" w:lineRule="auto"/>
        <w:jc w:val="both"/>
        <w:rPr>
          <w:b/>
          <w:color w:val="000000"/>
        </w:rPr>
      </w:pPr>
      <w:bookmarkStart w:id="5" w:name="Bookmark5"/>
      <w:bookmarkEnd w:id="5"/>
      <w:r>
        <w:rPr>
          <w:b/>
          <w:color w:val="000000"/>
        </w:rPr>
        <w:t>Předání a převzetí Vozidla</w:t>
      </w:r>
    </w:p>
    <w:p w14:paraId="55623D1C" w14:textId="77777777" w:rsidR="003334A4" w:rsidRDefault="007F1CF1">
      <w:pPr>
        <w:pStyle w:val="Standard"/>
        <w:numPr>
          <w:ilvl w:val="1"/>
          <w:numId w:val="2"/>
        </w:numPr>
        <w:spacing w:before="120" w:after="120" w:line="240" w:lineRule="auto"/>
        <w:jc w:val="both"/>
        <w:rPr>
          <w:color w:val="000000"/>
          <w:shd w:val="clear" w:color="auto" w:fill="FFFFFF"/>
        </w:rPr>
      </w:pPr>
      <w:bookmarkStart w:id="6" w:name="Bookmark6"/>
      <w:bookmarkEnd w:id="6"/>
      <w:r>
        <w:rPr>
          <w:color w:val="000000"/>
          <w:shd w:val="clear" w:color="auto" w:fill="FFFFFF"/>
        </w:rPr>
        <w:t>Pronajímatel se zavazuje předat Vozidlo Nájemci nebo Nájemcem pověřené osobě ve stavu odpovídaj</w:t>
      </w:r>
      <w:r>
        <w:rPr>
          <w:color w:val="000000"/>
          <w:shd w:val="clear" w:color="auto" w:fill="FFFFFF"/>
        </w:rPr>
        <w:t>ícímu popisu Vozidla a způsobilém provozu na pozemních komunikacích v souladu s platnými právními předpisy, umyté, uklizené a vyčištěné, včetně povinné výbavy a potřebných dokumentů a vším, co je potřebné k řádnému užívání Vozidla, zejména s osvědčením o t</w:t>
      </w:r>
      <w:r>
        <w:rPr>
          <w:color w:val="000000"/>
          <w:shd w:val="clear" w:color="auto" w:fill="FFFFFF"/>
        </w:rPr>
        <w:t>echnickém průkazu vozu, zelenou kartou, dálniční známkou pro Českou Republiku, a to v okamžiku počátku Doby nájmu dle Nájemní smlouvy a na místě, na kterém se strany dohodnou v Nájemní smlouvě, jinak v Provozovně.</w:t>
      </w:r>
    </w:p>
    <w:p w14:paraId="34CF305E"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Nájemce nebo jím pověřená osoba se dostav</w:t>
      </w:r>
      <w:r>
        <w:rPr>
          <w:color w:val="000000"/>
          <w:shd w:val="clear" w:color="auto" w:fill="FFFFFF"/>
        </w:rPr>
        <w:t xml:space="preserve">í k předání Vozidla ve místě a čase uvedeném v Nájemní smlouvě a ve stavu způsobilém k řízení Vozidla v souladu s platnými právními předpisy. Jestliže Nájemce bude omezen v řízení z důvodu náhlého zranění či nemoci, je předání Vozidla možné pouze pokud je </w:t>
      </w:r>
      <w:r>
        <w:rPr>
          <w:color w:val="000000"/>
          <w:shd w:val="clear" w:color="auto" w:fill="FFFFFF"/>
        </w:rPr>
        <w:t>ve stavu způsobilém k řízení Osoba oprávněná k řízení Vozidla, o které Nájemce Pronajímatele předem informoval prostřednictvím Nájemní smlouvy.</w:t>
      </w:r>
    </w:p>
    <w:p w14:paraId="0B7F4DC9"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Nájemce nebo jím pověřená osoba je povinen při předání Vozidla prokázat Pronajímateli svou totožnost předložením</w:t>
      </w:r>
      <w:r>
        <w:rPr>
          <w:color w:val="000000"/>
          <w:shd w:val="clear" w:color="auto" w:fill="FFFFFF"/>
        </w:rPr>
        <w:t xml:space="preserve"> dokladu o totožnosti a dispozici platným řidičským oprávněním k řízení Vozidla.</w:t>
      </w:r>
    </w:p>
    <w:p w14:paraId="2DD7BE02"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Při předání Vozidla provedou Nájemce s Pronajímatelem kontrolu stavu Vozidla, identifikují zjištěné závady a poškození, Pronajímatel dále při předání poučí Nájemce o umístění </w:t>
      </w:r>
      <w:r>
        <w:rPr>
          <w:color w:val="000000"/>
          <w:shd w:val="clear" w:color="auto" w:fill="FFFFFF"/>
        </w:rPr>
        <w:t>jednotlivých Zařízení, vysvětlí mu jejich funkci a způsob užívání.  O předání Vozidla Strany sepíšou Předávací protokol, jehož podpisem Nájemce stvrzuje, že byl seznámen s veškerými informacemi nutnými pro správné užívání Vozidla a Zařízení, jakož i pro je</w:t>
      </w:r>
      <w:r>
        <w:rPr>
          <w:color w:val="000000"/>
          <w:shd w:val="clear" w:color="auto" w:fill="FFFFFF"/>
        </w:rPr>
        <w:t>jich řádnou údržbu.</w:t>
      </w:r>
    </w:p>
    <w:p w14:paraId="48A13016" w14:textId="77777777" w:rsidR="003334A4" w:rsidRDefault="007F1CF1">
      <w:pPr>
        <w:pStyle w:val="Standard"/>
        <w:keepNext/>
        <w:numPr>
          <w:ilvl w:val="0"/>
          <w:numId w:val="2"/>
        </w:numPr>
        <w:spacing w:before="240" w:after="120" w:line="240" w:lineRule="auto"/>
        <w:jc w:val="both"/>
        <w:rPr>
          <w:b/>
          <w:color w:val="000000"/>
          <w:shd w:val="clear" w:color="auto" w:fill="FFFFFF"/>
        </w:rPr>
      </w:pPr>
      <w:bookmarkStart w:id="7" w:name="Bookmark7"/>
      <w:bookmarkEnd w:id="7"/>
      <w:r>
        <w:rPr>
          <w:b/>
          <w:color w:val="000000"/>
          <w:shd w:val="clear" w:color="auto" w:fill="FFFFFF"/>
        </w:rPr>
        <w:t>Vrácení Vozidla</w:t>
      </w:r>
    </w:p>
    <w:p w14:paraId="6ABEA244"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Nájemce je povinen vrátit Vozidlo Pronajímateli do okamžiku uplynutí Doby nájmu, a to v čase a na místě dohodnutém Stranami, jinak v Provozovně v den ukončení Doby nájmu během pracovní doby Provozovny; vrácení mimo praco</w:t>
      </w:r>
      <w:r>
        <w:rPr>
          <w:color w:val="000000"/>
          <w:shd w:val="clear" w:color="auto" w:fill="FFFFFF"/>
        </w:rPr>
        <w:t>vní dobu Provozovny je možné pouze po předchozí domluvě.</w:t>
      </w:r>
    </w:p>
    <w:p w14:paraId="2E640896" w14:textId="77777777" w:rsidR="003334A4" w:rsidRDefault="007F1CF1">
      <w:pPr>
        <w:pStyle w:val="Standard"/>
        <w:numPr>
          <w:ilvl w:val="1"/>
          <w:numId w:val="2"/>
        </w:numPr>
        <w:spacing w:before="120" w:after="120" w:line="240" w:lineRule="auto"/>
        <w:jc w:val="both"/>
      </w:pPr>
      <w:r>
        <w:rPr>
          <w:color w:val="000000"/>
          <w:shd w:val="clear" w:color="auto" w:fill="FFFFFF"/>
        </w:rPr>
        <w:lastRenderedPageBreak/>
        <w:t>Nájemce je povinen vrátit Pronajímateli Vozidlo s veškerým Zařízením a příslušenstvím uvedeném v Předávacím protokolu a ve stavu, v jakém bylo vozidlo při převzetí Nájemcem, a to s přihlédnutím k běž</w:t>
      </w:r>
      <w:r>
        <w:rPr>
          <w:color w:val="000000"/>
          <w:shd w:val="clear" w:color="auto" w:fill="FFFFFF"/>
        </w:rPr>
        <w:t xml:space="preserve">nému opotřebení. Nájemce je povinen Pronajímateli vrátit Vozidlo </w:t>
      </w:r>
      <w:r>
        <w:rPr>
          <w:b/>
          <w:color w:val="000000"/>
          <w:shd w:val="clear" w:color="auto" w:fill="FFFFFF"/>
        </w:rPr>
        <w:t>uklizené a vyčištěné, včetně veškerého poskytnutého Zařízení, s vyprázdněnou nádrží na odpadní vodu a s vyprázdněným a čistým WC, a s plnou nádrží paliva určeného dle Nájemní smlouvy</w:t>
      </w:r>
      <w:r>
        <w:rPr>
          <w:color w:val="000000"/>
          <w:shd w:val="clear" w:color="auto" w:fill="FFFFFF"/>
        </w:rPr>
        <w:t>.</w:t>
      </w:r>
    </w:p>
    <w:p w14:paraId="4EAA1BF6"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Při vrá</w:t>
      </w:r>
      <w:r>
        <w:rPr>
          <w:color w:val="000000"/>
          <w:shd w:val="clear" w:color="auto" w:fill="FFFFFF"/>
        </w:rPr>
        <w:t>cení Vozidla provedou Nájemce s Pronajímatelem kontrolu stavu Vozidla, identifikují zjištěné závady a poškození, a informace neprodleně zaznamenají v Předávacím protokolu.</w:t>
      </w:r>
    </w:p>
    <w:p w14:paraId="6EFF926B" w14:textId="77777777" w:rsidR="003334A4" w:rsidRDefault="007F1CF1">
      <w:pPr>
        <w:pStyle w:val="Standard"/>
        <w:keepNext/>
        <w:numPr>
          <w:ilvl w:val="0"/>
          <w:numId w:val="2"/>
        </w:numPr>
        <w:spacing w:before="240" w:after="120" w:line="240" w:lineRule="auto"/>
        <w:jc w:val="both"/>
        <w:rPr>
          <w:b/>
          <w:color w:val="000000"/>
          <w:shd w:val="clear" w:color="auto" w:fill="FFFFFF"/>
        </w:rPr>
      </w:pPr>
      <w:bookmarkStart w:id="8" w:name="Bookmark8"/>
      <w:bookmarkEnd w:id="8"/>
      <w:r>
        <w:rPr>
          <w:b/>
          <w:color w:val="000000"/>
          <w:shd w:val="clear" w:color="auto" w:fill="FFFFFF"/>
        </w:rPr>
        <w:t>Závazky Pronajímatele</w:t>
      </w:r>
    </w:p>
    <w:p w14:paraId="5DA0FBD8"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Pronajímatel odpovídá Nájemci nebo třetím osobám pouze za ztrá</w:t>
      </w:r>
      <w:r>
        <w:rPr>
          <w:color w:val="000000"/>
          <w:shd w:val="clear" w:color="auto" w:fill="FFFFFF"/>
        </w:rPr>
        <w:t xml:space="preserve">ty a škody, které jim vznikly v přímé souvislosti s nájmem Vozidla nebo s jeho používáním, způsobené zaviněním nebo nedbalostí Pronajímatele. Pronajímatel neodpovídá za škodu či ušlý zisk Nájemce, či jiné osoby v souvislosti s nemožností dočasně či trvale </w:t>
      </w:r>
      <w:r>
        <w:rPr>
          <w:color w:val="000000"/>
          <w:shd w:val="clear" w:color="auto" w:fill="FFFFFF"/>
        </w:rPr>
        <w:t>užívat Vozidlo.</w:t>
      </w:r>
    </w:p>
    <w:p w14:paraId="03EA79BE"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Pronajímatel si vyhrazuje právo v případě technických problémů nebo poškození Vozidla znemožňujícího jeho další užívání Nájemcem (odcizení, totální havárie), servisních akcí od výrobce Vozidla nebo Vyšší moci poskytnout Nájemci náhradní voz</w:t>
      </w:r>
      <w:r>
        <w:rPr>
          <w:color w:val="000000"/>
          <w:shd w:val="clear" w:color="auto" w:fill="FFFFFF"/>
        </w:rPr>
        <w:t>idlo odpovídající parametrům Vozidla co do počtu osob na jízdu a spaní a řidičskému oprávnění.</w:t>
      </w:r>
    </w:p>
    <w:p w14:paraId="554D338E"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Po dobu trvání Nájemní smlouvy je Pronajímatel povinen poskytovat Nájemci na jeho výzvu podporu spočívající v pokynech k zajištění opravy Vozidla v případě jeho</w:t>
      </w:r>
      <w:r>
        <w:rPr>
          <w:color w:val="000000"/>
          <w:shd w:val="clear" w:color="auto" w:fill="FFFFFF"/>
        </w:rPr>
        <w:t xml:space="preserve"> poruchy nebo poškození, jakož i v případě dopravní nehody nebo havárie, a dále vybavit auto plynovými bombami a chemií pro chemické WC v množství sjednaném v Nájemní smlouvě.</w:t>
      </w:r>
    </w:p>
    <w:p w14:paraId="0DBFBE02"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Pronajímatel má ohledně Vozidla sjednáno havarijní pojištění pro případ vzniku </w:t>
      </w:r>
      <w:r>
        <w:rPr>
          <w:color w:val="000000"/>
          <w:shd w:val="clear" w:color="auto" w:fill="FFFFFF"/>
        </w:rPr>
        <w:t>pojistné události na Vozidle v důsledku havárie, živelní události, nárazu zvířete, odcizení Vozidla nebo jeho části s obvyklými výlukami; způsobí-li po Dobu nájmu škodu na Vozidle třetí osoba, Pronajímatel neuplatní u své pojišťovny nárok na pojistné plněn</w:t>
      </w:r>
      <w:r>
        <w:rPr>
          <w:color w:val="000000"/>
          <w:shd w:val="clear" w:color="auto" w:fill="FFFFFF"/>
        </w:rPr>
        <w:t>í z titulu havarijního pojištění, pokud mu bude škoda zcela nahrazena pojišťovnou této třetí osoby v přiměřené době od vzniku pojistné události.</w:t>
      </w:r>
    </w:p>
    <w:p w14:paraId="0FE90A07" w14:textId="77777777" w:rsidR="003334A4" w:rsidRDefault="007F1CF1">
      <w:pPr>
        <w:pStyle w:val="Standard"/>
        <w:keepNext/>
        <w:numPr>
          <w:ilvl w:val="0"/>
          <w:numId w:val="2"/>
        </w:numPr>
        <w:spacing w:before="240" w:after="120" w:line="240" w:lineRule="auto"/>
        <w:jc w:val="both"/>
        <w:rPr>
          <w:b/>
          <w:color w:val="000000"/>
          <w:shd w:val="clear" w:color="auto" w:fill="FFFFFF"/>
        </w:rPr>
      </w:pPr>
      <w:bookmarkStart w:id="9" w:name="Bookmark9"/>
      <w:bookmarkEnd w:id="9"/>
      <w:r>
        <w:rPr>
          <w:b/>
          <w:color w:val="000000"/>
          <w:shd w:val="clear" w:color="auto" w:fill="FFFFFF"/>
        </w:rPr>
        <w:t>Závazky Nájemce</w:t>
      </w:r>
    </w:p>
    <w:p w14:paraId="7A3263F7" w14:textId="77777777" w:rsidR="003334A4" w:rsidRDefault="007F1CF1">
      <w:pPr>
        <w:pStyle w:val="Standard"/>
        <w:numPr>
          <w:ilvl w:val="1"/>
          <w:numId w:val="2"/>
        </w:numPr>
        <w:spacing w:before="120" w:after="120" w:line="240" w:lineRule="auto"/>
        <w:jc w:val="both"/>
        <w:rPr>
          <w:color w:val="000000"/>
          <w:shd w:val="clear" w:color="auto" w:fill="FFFFFF"/>
        </w:rPr>
      </w:pPr>
      <w:bookmarkStart w:id="10" w:name="Bookmark10"/>
      <w:bookmarkEnd w:id="10"/>
      <w:r>
        <w:rPr>
          <w:color w:val="000000"/>
          <w:shd w:val="clear" w:color="auto" w:fill="FFFFFF"/>
        </w:rPr>
        <w:t>Nájemce:</w:t>
      </w:r>
    </w:p>
    <w:p w14:paraId="7A31E81F"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 xml:space="preserve">souhlasí, že byl před užitím Vozidla dostatečně seznámen se způsobem užívání </w:t>
      </w:r>
      <w:r>
        <w:rPr>
          <w:color w:val="000000"/>
          <w:shd w:val="clear" w:color="auto" w:fill="FFFFFF"/>
        </w:rPr>
        <w:t>Vozidla;</w:t>
      </w:r>
    </w:p>
    <w:p w14:paraId="67A2F4F4" w14:textId="77777777" w:rsidR="003334A4" w:rsidRDefault="007F1CF1">
      <w:pPr>
        <w:pStyle w:val="Standard"/>
        <w:numPr>
          <w:ilvl w:val="2"/>
          <w:numId w:val="2"/>
        </w:numPr>
        <w:spacing w:before="120" w:after="120" w:line="240" w:lineRule="auto"/>
        <w:jc w:val="both"/>
      </w:pPr>
      <w:r>
        <w:rPr>
          <w:color w:val="000000"/>
          <w:shd w:val="clear" w:color="auto" w:fill="FFFFFF"/>
        </w:rPr>
        <w:t>je povinen užívat Vozidlo způsobem obvyklým typu a stavu Vozidla v souladu s veškerými technickými a konstrukčními parametry Vozidla uvedenými v osvědčení o technickém průkazu Vozidla a pouze k účelu, ke kterému je určeno; Nájemce zejména musí Vo</w:t>
      </w:r>
      <w:r>
        <w:rPr>
          <w:color w:val="000000"/>
          <w:shd w:val="clear" w:color="auto" w:fill="FFFFFF"/>
        </w:rPr>
        <w:t>zidlo užívat pouze na územích, pro které je platné Pronajímatelem sjednané pojištění Vozidla, musí užívat Vozidlo v souladu s platnými právními předpisy pro provoz na pozemních komunikacích platných na území, kde je Nájemcem Vozidlo využíváno, a nesmí prov</w:t>
      </w:r>
      <w:r>
        <w:rPr>
          <w:color w:val="000000"/>
          <w:shd w:val="clear" w:color="auto" w:fill="FFFFFF"/>
        </w:rPr>
        <w:t xml:space="preserve">ádět jakékoliv úpravy Vozidla či znečišťovat Vozidlo nad míru obvyklou nebo jakkoliv poškozovat exteriér a interiér Vozidla, včetně kouření. Nájemce </w:t>
      </w:r>
      <w:r>
        <w:rPr>
          <w:color w:val="000000"/>
          <w:shd w:val="clear" w:color="auto" w:fill="FFFFFF"/>
        </w:rPr>
        <w:lastRenderedPageBreak/>
        <w:t xml:space="preserve">tímto bere na vědomí, že </w:t>
      </w:r>
      <w:r>
        <w:rPr>
          <w:b/>
          <w:color w:val="000000"/>
          <w:shd w:val="clear" w:color="auto" w:fill="FFFFFF"/>
        </w:rPr>
        <w:t>maximální rychlost při přejíždění zpomalovacích pásů nebo retardérů s obytným voze</w:t>
      </w:r>
      <w:r>
        <w:rPr>
          <w:b/>
          <w:color w:val="000000"/>
          <w:shd w:val="clear" w:color="auto" w:fill="FFFFFF"/>
        </w:rPr>
        <w:t>m je 5 km/hod a maximální zatížení držáku na kola u obytných vozů je 60 kg</w:t>
      </w:r>
      <w:r>
        <w:rPr>
          <w:color w:val="000000"/>
          <w:shd w:val="clear" w:color="auto" w:fill="FFFFFF"/>
        </w:rPr>
        <w:t>;</w:t>
      </w:r>
    </w:p>
    <w:p w14:paraId="719C330B"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 xml:space="preserve">je povinen o Vozidlo a Zařízení řádně pečovat v souladu s pokyny výrobce a Pronajímatele a provádět jeho běžnou údržbu, včetně výměny oleje po ujetí stanoveného počtu </w:t>
      </w:r>
      <w:r>
        <w:rPr>
          <w:color w:val="000000"/>
          <w:shd w:val="clear" w:color="auto" w:fill="FFFFFF"/>
        </w:rPr>
        <w:t xml:space="preserve">kilometrů a doplňování náplní tak, aby Vozidlo a Zařízení byly udržovány v provozuschopném stavu; je zakázáno používat chemické WC bez chemie k tomu určené nebo s běžným toaletním papírem; zapnutí elektrického </w:t>
      </w:r>
      <w:proofErr w:type="spellStart"/>
      <w:r>
        <w:rPr>
          <w:color w:val="000000"/>
          <w:shd w:val="clear" w:color="auto" w:fill="FFFFFF"/>
        </w:rPr>
        <w:t>ohříívače</w:t>
      </w:r>
      <w:proofErr w:type="spellEnd"/>
      <w:r>
        <w:rPr>
          <w:color w:val="000000"/>
          <w:shd w:val="clear" w:color="auto" w:fill="FFFFFF"/>
        </w:rPr>
        <w:t xml:space="preserve"> vody je dovoleno až po naplnění syst</w:t>
      </w:r>
      <w:r>
        <w:rPr>
          <w:color w:val="000000"/>
          <w:shd w:val="clear" w:color="auto" w:fill="FFFFFF"/>
        </w:rPr>
        <w:t>ému vodou;</w:t>
      </w:r>
    </w:p>
    <w:p w14:paraId="105F173F"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 xml:space="preserve">je povinen zabezpečit Vozidlo proti odcizení (používat zámku k zamčení dveří a klapek a zabezpečovacího zámku oje), neodpojovat Vozidlo na nehlídaných parkovištích a v případě poruchy jej nezanechat bez </w:t>
      </w:r>
      <w:proofErr w:type="gramStart"/>
      <w:r>
        <w:rPr>
          <w:color w:val="000000"/>
          <w:shd w:val="clear" w:color="auto" w:fill="FFFFFF"/>
        </w:rPr>
        <w:t>hlídání,  zneužití</w:t>
      </w:r>
      <w:proofErr w:type="gramEnd"/>
      <w:r>
        <w:rPr>
          <w:color w:val="000000"/>
          <w:shd w:val="clear" w:color="auto" w:fill="FFFFFF"/>
        </w:rPr>
        <w:t xml:space="preserve"> nebo poškození a při už</w:t>
      </w:r>
      <w:r>
        <w:rPr>
          <w:color w:val="000000"/>
          <w:shd w:val="clear" w:color="auto" w:fill="FFFFFF"/>
        </w:rPr>
        <w:t>ívání Vozidla je povinen dbát na to, aby užíváním Vozidla nezpůsobil nikomu újmu na zdraví či životě, ani nezpůsobil škodu na interiéru ani exteriéru Vozidla ani na věcech třetích osob;</w:t>
      </w:r>
    </w:p>
    <w:p w14:paraId="2B0B953E" w14:textId="77777777" w:rsidR="003334A4" w:rsidRDefault="007F1CF1">
      <w:pPr>
        <w:pStyle w:val="Standard"/>
        <w:numPr>
          <w:ilvl w:val="2"/>
          <w:numId w:val="2"/>
        </w:numPr>
        <w:spacing w:before="120" w:after="120" w:line="240" w:lineRule="auto"/>
        <w:jc w:val="both"/>
      </w:pPr>
      <w:r>
        <w:rPr>
          <w:color w:val="000000"/>
          <w:shd w:val="clear" w:color="auto" w:fill="FFFFFF"/>
        </w:rPr>
        <w:t xml:space="preserve">s výjimkou Osob oprávněných k řízení Vozidla </w:t>
      </w:r>
      <w:r>
        <w:rPr>
          <w:b/>
          <w:color w:val="000000"/>
          <w:shd w:val="clear" w:color="auto" w:fill="FFFFFF"/>
        </w:rPr>
        <w:t>nesmí přenechat Vozidlo k</w:t>
      </w:r>
      <w:r>
        <w:rPr>
          <w:b/>
          <w:color w:val="000000"/>
          <w:shd w:val="clear" w:color="auto" w:fill="FFFFFF"/>
        </w:rPr>
        <w:t xml:space="preserve"> užití třetí osobě, a to ani bezúplatně</w:t>
      </w:r>
      <w:r>
        <w:rPr>
          <w:color w:val="000000"/>
          <w:shd w:val="clear" w:color="auto" w:fill="FFFFFF"/>
        </w:rPr>
        <w:t>;</w:t>
      </w:r>
    </w:p>
    <w:p w14:paraId="76693EB1" w14:textId="77777777" w:rsidR="003334A4" w:rsidRDefault="007F1CF1">
      <w:pPr>
        <w:pStyle w:val="Standard"/>
        <w:numPr>
          <w:ilvl w:val="2"/>
          <w:numId w:val="2"/>
        </w:numPr>
        <w:spacing w:before="120" w:after="120" w:line="240" w:lineRule="auto"/>
        <w:jc w:val="both"/>
      </w:pPr>
      <w:bookmarkStart w:id="11" w:name="Bookmark11"/>
      <w:bookmarkEnd w:id="11"/>
      <w:r>
        <w:rPr>
          <w:color w:val="000000"/>
          <w:shd w:val="clear" w:color="auto" w:fill="FFFFFF"/>
        </w:rPr>
        <w:t xml:space="preserve">je povinen informovat Pronajímatele o </w:t>
      </w:r>
      <w:r>
        <w:rPr>
          <w:b/>
          <w:color w:val="000000"/>
          <w:shd w:val="clear" w:color="auto" w:fill="FFFFFF"/>
        </w:rPr>
        <w:t>každém poškození či znečištění Vozidla, které nebrání provozu Vozidla,</w:t>
      </w:r>
      <w:r>
        <w:rPr>
          <w:color w:val="000000"/>
          <w:shd w:val="clear" w:color="auto" w:fill="FFFFFF"/>
        </w:rPr>
        <w:t xml:space="preserve"> nejpozději při příjezdu na místo vrácení Vozidla, před </w:t>
      </w:r>
      <w:proofErr w:type="gramStart"/>
      <w:r>
        <w:rPr>
          <w:color w:val="000000"/>
          <w:shd w:val="clear" w:color="auto" w:fill="FFFFFF"/>
        </w:rPr>
        <w:t>tím</w:t>
      </w:r>
      <w:proofErr w:type="gramEnd"/>
      <w:r>
        <w:rPr>
          <w:color w:val="000000"/>
          <w:shd w:val="clear" w:color="auto" w:fill="FFFFFF"/>
        </w:rPr>
        <w:t xml:space="preserve"> než dojde k vrácení klíčů od Vozidla;</w:t>
      </w:r>
    </w:p>
    <w:p w14:paraId="3E96FDF8" w14:textId="77777777" w:rsidR="003334A4" w:rsidRDefault="007F1CF1">
      <w:pPr>
        <w:pStyle w:val="Standard"/>
        <w:numPr>
          <w:ilvl w:val="2"/>
          <w:numId w:val="2"/>
        </w:numPr>
        <w:spacing w:before="120" w:after="120" w:line="240" w:lineRule="auto"/>
        <w:jc w:val="both"/>
      </w:pPr>
      <w:bookmarkStart w:id="12" w:name="Bookmark12"/>
      <w:bookmarkEnd w:id="12"/>
      <w:r>
        <w:rPr>
          <w:color w:val="000000"/>
          <w:shd w:val="clear" w:color="auto" w:fill="FFFFFF"/>
        </w:rPr>
        <w:t>je povine</w:t>
      </w:r>
      <w:r>
        <w:rPr>
          <w:color w:val="000000"/>
          <w:shd w:val="clear" w:color="auto" w:fill="FFFFFF"/>
        </w:rPr>
        <w:t xml:space="preserve">n </w:t>
      </w:r>
      <w:r>
        <w:rPr>
          <w:b/>
          <w:color w:val="000000"/>
          <w:shd w:val="clear" w:color="auto" w:fill="FFFFFF"/>
        </w:rPr>
        <w:t>každou nehodu či jinou pojistnou událost bezprostředně poté, kdy ji zjistí, oznámit Pronajímateli</w:t>
      </w:r>
      <w:r>
        <w:rPr>
          <w:color w:val="000000"/>
          <w:shd w:val="clear" w:color="auto" w:fill="FFFFFF"/>
        </w:rPr>
        <w:t xml:space="preserve"> a informovat jej o povaze a rozsahu poruchy nebo poškození, způsobené škodě na majetku třetí osoby či újmě na zdraví, </w:t>
      </w:r>
      <w:r>
        <w:rPr>
          <w:b/>
          <w:color w:val="000000"/>
          <w:shd w:val="clear" w:color="auto" w:fill="FFFFFF"/>
        </w:rPr>
        <w:t>vyplnit pečlivě a úplně záznam o dopra</w:t>
      </w:r>
      <w:r>
        <w:rPr>
          <w:b/>
          <w:color w:val="000000"/>
          <w:shd w:val="clear" w:color="auto" w:fill="FFFFFF"/>
        </w:rPr>
        <w:t>vní nehodě</w:t>
      </w:r>
      <w:r>
        <w:rPr>
          <w:color w:val="000000"/>
          <w:shd w:val="clear" w:color="auto" w:fill="FFFFFF"/>
        </w:rPr>
        <w:t xml:space="preserve"> a pořídit fotodokumentaci z místa nehody, a tento záznam předat při vrácení Vozidla Pronajímateli, a dále postupovat podle instrukcí Pronajímatele, a současně oznámit nehodu policejnímu či obdobnému orgánu příslušného státu; je povinen v případě</w:t>
      </w:r>
      <w:r>
        <w:rPr>
          <w:color w:val="000000"/>
          <w:shd w:val="clear" w:color="auto" w:fill="FFFFFF"/>
        </w:rPr>
        <w:t xml:space="preserve"> vzniku jakékoliv pojistné události poskytnout Pronajímateli veškerou  součinnost zejména v souvislosti s likvidací pojistné události; v případech, kdy se zákonné  nebo  havarijní  pojištění nevztahuje  na  krytí  vzniklé  škody  způsobené  Nájemcem  v pln</w:t>
      </w:r>
      <w:r>
        <w:rPr>
          <w:color w:val="000000"/>
          <w:shd w:val="clear" w:color="auto" w:fill="FFFFFF"/>
        </w:rPr>
        <w:t xml:space="preserve">ém rozsahu,  je  Nájemce  povinen  </w:t>
      </w:r>
      <w:r>
        <w:rPr>
          <w:b/>
          <w:color w:val="000000"/>
          <w:shd w:val="clear" w:color="auto" w:fill="FFFFFF"/>
        </w:rPr>
        <w:t>zaplatit  nekrytou  část  škody a v případech,  kdy  se  pojištění  na  krytí  vzniklých  škod  nevztahuje vůbec, je Nájemce odpovědný za celou výši škody</w:t>
      </w:r>
      <w:r>
        <w:rPr>
          <w:color w:val="000000"/>
          <w:shd w:val="clear" w:color="auto" w:fill="FFFFFF"/>
        </w:rPr>
        <w:t>;</w:t>
      </w:r>
    </w:p>
    <w:p w14:paraId="4199DBB3" w14:textId="77777777" w:rsidR="003334A4" w:rsidRDefault="007F1CF1">
      <w:pPr>
        <w:pStyle w:val="Standard"/>
        <w:numPr>
          <w:ilvl w:val="2"/>
          <w:numId w:val="2"/>
        </w:numPr>
        <w:spacing w:before="120" w:after="120" w:line="240" w:lineRule="auto"/>
        <w:jc w:val="both"/>
      </w:pPr>
      <w:bookmarkStart w:id="13" w:name="Bookmark13"/>
      <w:bookmarkEnd w:id="13"/>
      <w:r>
        <w:rPr>
          <w:color w:val="000000"/>
          <w:shd w:val="clear" w:color="auto" w:fill="FFFFFF"/>
        </w:rPr>
        <w:t xml:space="preserve">musí každou </w:t>
      </w:r>
      <w:r>
        <w:rPr>
          <w:b/>
          <w:color w:val="000000"/>
          <w:shd w:val="clear" w:color="auto" w:fill="FFFFFF"/>
        </w:rPr>
        <w:t>jinou závadu bránící provozu Vozidla</w:t>
      </w:r>
      <w:r>
        <w:rPr>
          <w:color w:val="000000"/>
          <w:shd w:val="clear" w:color="auto" w:fill="FFFFFF"/>
        </w:rPr>
        <w:t xml:space="preserve"> neprodleně oznám</w:t>
      </w:r>
      <w:r>
        <w:rPr>
          <w:color w:val="000000"/>
          <w:shd w:val="clear" w:color="auto" w:fill="FFFFFF"/>
        </w:rPr>
        <w:t>it Pronajímateli a postupovat podle jeho instrukcí;</w:t>
      </w:r>
    </w:p>
    <w:p w14:paraId="468E3C3E" w14:textId="77777777" w:rsidR="003334A4" w:rsidRDefault="007F1CF1">
      <w:pPr>
        <w:pStyle w:val="Standard"/>
        <w:numPr>
          <w:ilvl w:val="2"/>
          <w:numId w:val="2"/>
        </w:numPr>
        <w:spacing w:before="120" w:after="120" w:line="240" w:lineRule="auto"/>
        <w:jc w:val="both"/>
        <w:rPr>
          <w:color w:val="000000"/>
          <w:shd w:val="clear" w:color="auto" w:fill="FFFFFF"/>
        </w:rPr>
      </w:pPr>
      <w:bookmarkStart w:id="14" w:name="Bookmark14"/>
      <w:bookmarkEnd w:id="14"/>
      <w:r>
        <w:rPr>
          <w:color w:val="000000"/>
          <w:shd w:val="clear" w:color="auto" w:fill="FFFFFF"/>
        </w:rPr>
        <w:t>může provést nebo nechat provést opravy Vozidla, které nesnesou odkladu, pouze s prokazatelným souhlasem Pronajímatele pouze v autorizovaných servisech výrobce, nedohodnou-li se Strany jinak; za účelem re</w:t>
      </w:r>
      <w:r>
        <w:rPr>
          <w:color w:val="000000"/>
          <w:shd w:val="clear" w:color="auto" w:fill="FFFFFF"/>
        </w:rPr>
        <w:t>fundace nákladů Nájemce ze strany Pronajímatele je Nájemce povinen si nechat za opravu vystavit účtenku;</w:t>
      </w:r>
    </w:p>
    <w:p w14:paraId="59A9E4AC"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je povinen strpět omezení užívání Vozidla v rozsahu nutném pro provedení jeho opravy a opravy Zařízení v něm bez nároku na slevu z Nájemného; Nájemce u</w:t>
      </w:r>
      <w:r>
        <w:rPr>
          <w:color w:val="000000"/>
          <w:shd w:val="clear" w:color="auto" w:fill="FFFFFF"/>
        </w:rPr>
        <w:t>možní Pronajímateli prohlídku Vozidla za účelem kontroly jeho stavu a způsobu užívání kdykoli za trvání Nájmu;</w:t>
      </w:r>
    </w:p>
    <w:p w14:paraId="65B685A1" w14:textId="77777777" w:rsidR="003334A4" w:rsidRDefault="007F1CF1">
      <w:pPr>
        <w:pStyle w:val="Standard"/>
        <w:numPr>
          <w:ilvl w:val="2"/>
          <w:numId w:val="2"/>
        </w:numPr>
        <w:spacing w:before="120" w:after="120" w:line="240" w:lineRule="auto"/>
        <w:jc w:val="both"/>
      </w:pPr>
      <w:r>
        <w:rPr>
          <w:b/>
          <w:color w:val="000000"/>
          <w:shd w:val="clear" w:color="auto" w:fill="FFFFFF"/>
        </w:rPr>
        <w:lastRenderedPageBreak/>
        <w:t>nese náklady spojené s užíváním Vozidla, včetně mýtného a pokut udělených příslušným policejním či obdobným orgánem v tuzemsku i zahraničí</w:t>
      </w:r>
      <w:r>
        <w:rPr>
          <w:color w:val="000000"/>
          <w:shd w:val="clear" w:color="auto" w:fill="FFFFFF"/>
        </w:rPr>
        <w:t>; jestl</w:t>
      </w:r>
      <w:r>
        <w:rPr>
          <w:color w:val="000000"/>
          <w:shd w:val="clear" w:color="auto" w:fill="FFFFFF"/>
        </w:rPr>
        <w:t>iže Pronajímateli vznikne povinnost k zaplacení pokuty za přestupek či obdobné protiprávní jednání v důsledku užívání Vozidla Nájemcem, je Pronajímatel oprávněn sdělit příslušnému policejnímu či obdobnému orgánu totožnost Nájemce; Nájemce nese plnou odpově</w:t>
      </w:r>
      <w:r>
        <w:rPr>
          <w:color w:val="000000"/>
          <w:shd w:val="clear" w:color="auto" w:fill="FFFFFF"/>
        </w:rPr>
        <w:t xml:space="preserve">dnost za spáchání daného přestupku či obdobného protiprávního jednání v době od předání do vrácení Vozidla, a je povinen Pronajímateli nahradit škodu tímto jednáním vzniklou, včetně pokut, které bude muset Pronajímatel uhradit. </w:t>
      </w:r>
      <w:r>
        <w:rPr>
          <w:b/>
          <w:color w:val="000000"/>
          <w:shd w:val="clear" w:color="auto" w:fill="FFFFFF"/>
        </w:rPr>
        <w:t xml:space="preserve">Při použití </w:t>
      </w:r>
      <w:proofErr w:type="spellStart"/>
      <w:r>
        <w:rPr>
          <w:b/>
          <w:color w:val="000000"/>
          <w:shd w:val="clear" w:color="auto" w:fill="FFFFFF"/>
        </w:rPr>
        <w:t>lékarničky</w:t>
      </w:r>
      <w:proofErr w:type="spellEnd"/>
      <w:r>
        <w:rPr>
          <w:b/>
          <w:color w:val="000000"/>
          <w:shd w:val="clear" w:color="auto" w:fill="FFFFFF"/>
        </w:rPr>
        <w:t xml:space="preserve"> je Ná</w:t>
      </w:r>
      <w:r>
        <w:rPr>
          <w:b/>
          <w:color w:val="000000"/>
          <w:shd w:val="clear" w:color="auto" w:fill="FFFFFF"/>
        </w:rPr>
        <w:t xml:space="preserve">jemce povinen uhradit Pronajímateli náklady na koupi nové </w:t>
      </w:r>
      <w:proofErr w:type="spellStart"/>
      <w:r>
        <w:rPr>
          <w:b/>
          <w:color w:val="000000"/>
          <w:shd w:val="clear" w:color="auto" w:fill="FFFFFF"/>
        </w:rPr>
        <w:t>lékarničky</w:t>
      </w:r>
      <w:proofErr w:type="spellEnd"/>
      <w:r>
        <w:rPr>
          <w:color w:val="000000"/>
          <w:shd w:val="clear" w:color="auto" w:fill="FFFFFF"/>
        </w:rPr>
        <w:t>;</w:t>
      </w:r>
    </w:p>
    <w:p w14:paraId="263167F4"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 xml:space="preserve">bere na vědomí, že Pronajímatel může do Vozidla nainstalovat GPS zařízení za účelem ochrany svého majetku a kontroly dodržování maximální povolené rychlosti stanovené v Nájemní smlouvě, </w:t>
      </w:r>
      <w:r>
        <w:rPr>
          <w:color w:val="000000"/>
          <w:shd w:val="clear" w:color="auto" w:fill="FFFFFF"/>
        </w:rPr>
        <w:t>a je povinen tuto informaci sdělit osobám oprávněným k řízení Vozidla.</w:t>
      </w:r>
    </w:p>
    <w:p w14:paraId="506DB5C9" w14:textId="77777777" w:rsidR="003334A4" w:rsidRDefault="007F1CF1">
      <w:pPr>
        <w:pStyle w:val="Standard"/>
        <w:keepNext/>
        <w:numPr>
          <w:ilvl w:val="0"/>
          <w:numId w:val="2"/>
        </w:numPr>
        <w:spacing w:before="240" w:after="120" w:line="240" w:lineRule="auto"/>
        <w:jc w:val="both"/>
        <w:rPr>
          <w:b/>
          <w:color w:val="000000"/>
          <w:shd w:val="clear" w:color="auto" w:fill="FFFFFF"/>
        </w:rPr>
      </w:pPr>
      <w:bookmarkStart w:id="15" w:name="Bookmark15"/>
      <w:bookmarkEnd w:id="15"/>
      <w:r>
        <w:rPr>
          <w:b/>
          <w:color w:val="000000"/>
          <w:shd w:val="clear" w:color="auto" w:fill="FFFFFF"/>
        </w:rPr>
        <w:t>Odpovědnost</w:t>
      </w:r>
    </w:p>
    <w:p w14:paraId="1BE3B810"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Nájemce je odpovědný Pronajímateli za škodu (včetně ušlého zisku) na Vozidle, kterou způsobí on nebo osoby, kterým Nájemce umožní Vozidlo užívat, včetně Osob oprávněných k ř</w:t>
      </w:r>
      <w:r>
        <w:rPr>
          <w:color w:val="000000"/>
          <w:shd w:val="clear" w:color="auto" w:fill="FFFFFF"/>
        </w:rPr>
        <w:t>ízení Vozidla, v době od předání do vrácení Vozidla; výše náhrady škody odpovídá ceně opravy Vozidla včetně souvisejících nákladů autorizovaném servisu. Pronajímatel tímto Nájemce upozorňuje, že v případě poškození Vozidla a jejích součástí (exteriér i int</w:t>
      </w:r>
      <w:r>
        <w:rPr>
          <w:color w:val="000000"/>
          <w:shd w:val="clear" w:color="auto" w:fill="FFFFFF"/>
        </w:rPr>
        <w:t>eriér) je škoda řešena výměnou za nový originální náhradní díl. Opotřebení Vozidla jeho běžným užíváním není škodou. Opotřebením Vozidla jeho běžným užíváním není poškrábání laku, oken či polepů Vozidla, a to ani pokud k poškrábání došlo při běžném užívání</w:t>
      </w:r>
      <w:r>
        <w:rPr>
          <w:color w:val="000000"/>
          <w:shd w:val="clear" w:color="auto" w:fill="FFFFFF"/>
        </w:rPr>
        <w:t xml:space="preserve"> Vozidla.</w:t>
      </w:r>
    </w:p>
    <w:p w14:paraId="0A1901B3"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Jestliže Nájemce vrátí nebo zajistí vrácení Vozidla bez příslušenství Vozidla uvedeného v Předávacím protokolu nebo je vrátí zničené či poškozené, je povinen nahradit Pronajímateli škodu v ceně pořízení nového příslušenství, včetně poštovného za </w:t>
      </w:r>
      <w:r>
        <w:rPr>
          <w:color w:val="000000"/>
          <w:shd w:val="clear" w:color="auto" w:fill="FFFFFF"/>
        </w:rPr>
        <w:t>dodání příslušenství.</w:t>
      </w:r>
    </w:p>
    <w:p w14:paraId="7C62F93B" w14:textId="77777777" w:rsidR="003334A4" w:rsidRDefault="007F1CF1">
      <w:pPr>
        <w:pStyle w:val="Standard"/>
        <w:numPr>
          <w:ilvl w:val="1"/>
          <w:numId w:val="2"/>
        </w:numPr>
        <w:spacing w:before="120" w:after="120" w:line="240" w:lineRule="auto"/>
        <w:jc w:val="both"/>
        <w:rPr>
          <w:b/>
          <w:color w:val="000000"/>
          <w:shd w:val="clear" w:color="auto" w:fill="FFFFFF"/>
        </w:rPr>
      </w:pPr>
      <w:bookmarkStart w:id="16" w:name="Bookmark16"/>
      <w:bookmarkEnd w:id="16"/>
      <w:r>
        <w:rPr>
          <w:b/>
          <w:color w:val="000000"/>
          <w:shd w:val="clear" w:color="auto" w:fill="FFFFFF"/>
        </w:rPr>
        <w:t>Pronajímatel je oprávněn účtovat Nájemci tyto dodatečné poplatky ve formě smluvních pokut:</w:t>
      </w:r>
    </w:p>
    <w:p w14:paraId="7C003807" w14:textId="77777777" w:rsidR="003334A4" w:rsidRDefault="007F1CF1">
      <w:pPr>
        <w:pStyle w:val="Standard"/>
        <w:numPr>
          <w:ilvl w:val="2"/>
          <w:numId w:val="2"/>
        </w:numPr>
        <w:spacing w:before="120" w:after="120" w:line="240" w:lineRule="auto"/>
        <w:ind w:left="1701" w:hanging="981"/>
        <w:jc w:val="both"/>
        <w:rPr>
          <w:b/>
          <w:color w:val="000000"/>
          <w:shd w:val="clear" w:color="auto" w:fill="FFFFFF"/>
        </w:rPr>
      </w:pPr>
      <w:r>
        <w:rPr>
          <w:b/>
          <w:color w:val="000000"/>
          <w:shd w:val="clear" w:color="auto" w:fill="FFFFFF"/>
        </w:rPr>
        <w:t xml:space="preserve">Jestliže Nájemce nevrátí Vozidlo nebo nezajistí vrácení Vozidla do hodiny sjednané k vrácení Vozidla, je Pronajímatel oprávněn Nájemci účtovat </w:t>
      </w:r>
      <w:r>
        <w:rPr>
          <w:b/>
          <w:color w:val="000000"/>
          <w:shd w:val="clear" w:color="auto" w:fill="FFFFFF"/>
        </w:rPr>
        <w:t>smluvní pokutu ve výši 500 Kč za každou započatou hodinu. Jestliže Nájemce nevrátí Vozidlo nebo nezajistí vrácení Vozidla ani ve sjednaný den vrácení Vozidla, je povinen zaplatit Pronajímateli smluvní pokutu ve výši 5 000 Kč za každý i jen započatý den pro</w:t>
      </w:r>
      <w:r>
        <w:rPr>
          <w:b/>
          <w:color w:val="000000"/>
          <w:shd w:val="clear" w:color="auto" w:fill="FFFFFF"/>
        </w:rPr>
        <w:t>dlení Nájemce s vrácením Vozidla; smluvní pokuty dle tohoto pododstavce se nevztahují na situace, kdy Nájemce není schopen Vozidlo vrátit kvůli technické závadě na Vozidle.</w:t>
      </w:r>
    </w:p>
    <w:p w14:paraId="2F725E74" w14:textId="77777777" w:rsidR="003334A4" w:rsidRDefault="007F1CF1">
      <w:pPr>
        <w:pStyle w:val="Standard"/>
        <w:numPr>
          <w:ilvl w:val="2"/>
          <w:numId w:val="2"/>
        </w:numPr>
        <w:spacing w:before="120" w:after="120" w:line="240" w:lineRule="auto"/>
        <w:ind w:left="1701" w:hanging="981"/>
        <w:jc w:val="both"/>
        <w:rPr>
          <w:b/>
          <w:color w:val="000000"/>
          <w:shd w:val="clear" w:color="auto" w:fill="FFFFFF"/>
        </w:rPr>
      </w:pPr>
      <w:r>
        <w:rPr>
          <w:b/>
          <w:color w:val="000000"/>
          <w:shd w:val="clear" w:color="auto" w:fill="FFFFFF"/>
        </w:rPr>
        <w:t>Jestliže Nájemce vrátí Vozidlo nebo zajistí vrácení Vozidla před uplynutím Doby náj</w:t>
      </w:r>
      <w:r>
        <w:rPr>
          <w:b/>
          <w:color w:val="000000"/>
          <w:shd w:val="clear" w:color="auto" w:fill="FFFFFF"/>
        </w:rPr>
        <w:t>mu z jakéhokoliv důvodu, je Pronajímatel oprávněn účtovat smluvní pokutu odpovídající zbývající výši Nájemného od okamžiku vrácení do uplynutí Doby nájmu.</w:t>
      </w:r>
    </w:p>
    <w:p w14:paraId="519E4FFF" w14:textId="77777777" w:rsidR="003334A4" w:rsidRDefault="007F1CF1">
      <w:pPr>
        <w:pStyle w:val="Standard"/>
        <w:numPr>
          <w:ilvl w:val="2"/>
          <w:numId w:val="2"/>
        </w:numPr>
        <w:spacing w:before="120" w:after="120" w:line="240" w:lineRule="auto"/>
        <w:ind w:left="1701" w:hanging="981"/>
        <w:jc w:val="both"/>
        <w:rPr>
          <w:b/>
          <w:color w:val="000000"/>
          <w:shd w:val="clear" w:color="auto" w:fill="FFFFFF"/>
        </w:rPr>
      </w:pPr>
      <w:r>
        <w:rPr>
          <w:b/>
          <w:color w:val="000000"/>
          <w:shd w:val="clear" w:color="auto" w:fill="FFFFFF"/>
        </w:rPr>
        <w:lastRenderedPageBreak/>
        <w:t>Jestliže Nájemce vrátí Vozidlo nebo zajistí vrácení Vozidla s nedotankovanou palivovou nádrží, je pov</w:t>
      </w:r>
      <w:r>
        <w:rPr>
          <w:b/>
          <w:color w:val="000000"/>
          <w:shd w:val="clear" w:color="auto" w:fill="FFFFFF"/>
        </w:rPr>
        <w:t>inen Pronajímateli zaplatit smluvní pokutu ve výši 40 Kč za litr požadovaného paliva.</w:t>
      </w:r>
    </w:p>
    <w:p w14:paraId="416FCAE5" w14:textId="77777777" w:rsidR="003334A4" w:rsidRDefault="007F1CF1">
      <w:pPr>
        <w:pStyle w:val="Standard"/>
        <w:numPr>
          <w:ilvl w:val="2"/>
          <w:numId w:val="2"/>
        </w:numPr>
        <w:spacing w:before="120" w:after="120" w:line="240" w:lineRule="auto"/>
        <w:ind w:left="1701" w:hanging="981"/>
        <w:jc w:val="both"/>
        <w:rPr>
          <w:b/>
          <w:color w:val="000000"/>
          <w:shd w:val="clear" w:color="auto" w:fill="FFFFFF"/>
        </w:rPr>
      </w:pPr>
      <w:r>
        <w:rPr>
          <w:b/>
          <w:color w:val="000000"/>
          <w:shd w:val="clear" w:color="auto" w:fill="FFFFFF"/>
        </w:rPr>
        <w:t>Jestliže Nájemce vrátí Vozidlo nebo zajistí vrácení Vozidla:</w:t>
      </w:r>
    </w:p>
    <w:p w14:paraId="78C78430" w14:textId="77777777" w:rsidR="003334A4" w:rsidRDefault="007F1CF1">
      <w:pPr>
        <w:pStyle w:val="Standard"/>
        <w:numPr>
          <w:ilvl w:val="3"/>
          <w:numId w:val="2"/>
        </w:numPr>
        <w:spacing w:before="120" w:after="120" w:line="240" w:lineRule="auto"/>
        <w:ind w:left="652" w:hanging="648"/>
        <w:jc w:val="both"/>
        <w:rPr>
          <w:b/>
          <w:color w:val="000000"/>
          <w:shd w:val="clear" w:color="auto" w:fill="FFFFFF"/>
        </w:rPr>
      </w:pPr>
      <w:r>
        <w:rPr>
          <w:b/>
          <w:color w:val="000000"/>
          <w:shd w:val="clear" w:color="auto" w:fill="FFFFFF"/>
        </w:rPr>
        <w:t xml:space="preserve">s nevyprázdněnou odpadní nádrží, je povinen Pronajímateli zaplatit smluvní pokutu ve </w:t>
      </w:r>
      <w:proofErr w:type="gramStart"/>
      <w:r>
        <w:rPr>
          <w:b/>
          <w:color w:val="000000"/>
          <w:shd w:val="clear" w:color="auto" w:fill="FFFFFF"/>
        </w:rPr>
        <w:t>výši  500</w:t>
      </w:r>
      <w:proofErr w:type="gramEnd"/>
      <w:r>
        <w:rPr>
          <w:b/>
          <w:color w:val="000000"/>
          <w:shd w:val="clear" w:color="auto" w:fill="FFFFFF"/>
        </w:rPr>
        <w:t> Kč;</w:t>
      </w:r>
    </w:p>
    <w:p w14:paraId="19270CD7" w14:textId="77777777" w:rsidR="003334A4" w:rsidRDefault="007F1CF1">
      <w:pPr>
        <w:pStyle w:val="Standard"/>
        <w:numPr>
          <w:ilvl w:val="3"/>
          <w:numId w:val="2"/>
        </w:numPr>
        <w:spacing w:before="120" w:after="120" w:line="240" w:lineRule="auto"/>
        <w:ind w:left="590" w:hanging="590"/>
        <w:jc w:val="both"/>
        <w:rPr>
          <w:b/>
          <w:color w:val="000000"/>
          <w:shd w:val="clear" w:color="auto" w:fill="FFFFFF"/>
        </w:rPr>
      </w:pPr>
      <w:r>
        <w:rPr>
          <w:b/>
          <w:color w:val="000000"/>
          <w:shd w:val="clear" w:color="auto" w:fill="FFFFFF"/>
        </w:rPr>
        <w:t>s nevyprázdněnou nádrží na chemické WC, je povinen Pronajímateli zaplatit smluvní pokutu ve výši 2 000 Kč;</w:t>
      </w:r>
    </w:p>
    <w:p w14:paraId="0A24610F" w14:textId="77777777" w:rsidR="003334A4" w:rsidRDefault="007F1CF1">
      <w:pPr>
        <w:pStyle w:val="Standard"/>
        <w:numPr>
          <w:ilvl w:val="3"/>
          <w:numId w:val="2"/>
        </w:numPr>
        <w:spacing w:before="120" w:after="120" w:line="240" w:lineRule="auto"/>
        <w:ind w:left="641" w:hanging="648"/>
        <w:jc w:val="both"/>
        <w:rPr>
          <w:b/>
          <w:color w:val="000000"/>
          <w:shd w:val="clear" w:color="auto" w:fill="FFFFFF"/>
        </w:rPr>
      </w:pPr>
      <w:r>
        <w:rPr>
          <w:b/>
          <w:color w:val="000000"/>
          <w:shd w:val="clear" w:color="auto" w:fill="FFFFFF"/>
        </w:rPr>
        <w:t xml:space="preserve">s neumytým nádobím, je povinen Pronajímateli zaplatit smluvní pokutu ve </w:t>
      </w:r>
      <w:proofErr w:type="gramStart"/>
      <w:r>
        <w:rPr>
          <w:b/>
          <w:color w:val="000000"/>
          <w:shd w:val="clear" w:color="auto" w:fill="FFFFFF"/>
        </w:rPr>
        <w:t>výši  500</w:t>
      </w:r>
      <w:proofErr w:type="gramEnd"/>
      <w:r>
        <w:rPr>
          <w:b/>
          <w:color w:val="000000"/>
          <w:shd w:val="clear" w:color="auto" w:fill="FFFFFF"/>
        </w:rPr>
        <w:t> Kč.</w:t>
      </w:r>
    </w:p>
    <w:p w14:paraId="30AC44D5" w14:textId="77777777" w:rsidR="003334A4" w:rsidRDefault="007F1CF1">
      <w:pPr>
        <w:pStyle w:val="Standard"/>
        <w:numPr>
          <w:ilvl w:val="2"/>
          <w:numId w:val="2"/>
        </w:numPr>
        <w:spacing w:before="120" w:after="120" w:line="240" w:lineRule="auto"/>
        <w:jc w:val="both"/>
        <w:rPr>
          <w:b/>
          <w:color w:val="000000"/>
          <w:shd w:val="clear" w:color="auto" w:fill="FFFFFF"/>
        </w:rPr>
      </w:pPr>
      <w:r>
        <w:rPr>
          <w:b/>
          <w:color w:val="000000"/>
          <w:shd w:val="clear" w:color="auto" w:fill="FFFFFF"/>
        </w:rPr>
        <w:t>Jestliže Nájemce vrátí Vozidlo nebo zajistí vrácení Vozidla zn</w:t>
      </w:r>
      <w:r>
        <w:rPr>
          <w:b/>
          <w:color w:val="000000"/>
          <w:shd w:val="clear" w:color="auto" w:fill="FFFFFF"/>
        </w:rPr>
        <w:t>ečištěného nad míru obvyklou běžnému užití Vozidla nebo neuklizené, je povinen Pronajímateli zaplatit smluvní pokutu ve výši 500 Kč až 3 000 Kč, dle míry znečištění (pronajímatel si vyhrazuje právo určení výše míry znečištění). V případě, že došlo ke kouře</w:t>
      </w:r>
      <w:r>
        <w:rPr>
          <w:b/>
          <w:color w:val="000000"/>
          <w:shd w:val="clear" w:color="auto" w:fill="FFFFFF"/>
        </w:rPr>
        <w:t>ní ve Vozidle, je Nájemce povinen Pronajímateli uhradit smluvní pokutu ve výši 10 000 Kč. V případně extrémně znečištěného Vozidla (znečištění olejem, asfaltem, barvami, zápachem apod.) bude stanoven poplatek individuálně dle nákladů Pronajímatele na uvede</w:t>
      </w:r>
      <w:r>
        <w:rPr>
          <w:b/>
          <w:color w:val="000000"/>
          <w:shd w:val="clear" w:color="auto" w:fill="FFFFFF"/>
        </w:rPr>
        <w:t>ní Vozidla do původního stavu.</w:t>
      </w:r>
    </w:p>
    <w:p w14:paraId="5BD964B0" w14:textId="77777777" w:rsidR="003334A4" w:rsidRDefault="007F1CF1">
      <w:pPr>
        <w:pStyle w:val="Standard"/>
        <w:numPr>
          <w:ilvl w:val="2"/>
          <w:numId w:val="2"/>
        </w:numPr>
        <w:spacing w:before="120" w:after="120" w:line="240" w:lineRule="auto"/>
        <w:jc w:val="both"/>
        <w:rPr>
          <w:b/>
          <w:color w:val="000000"/>
          <w:shd w:val="clear" w:color="auto" w:fill="FFFFFF"/>
        </w:rPr>
      </w:pPr>
      <w:r>
        <w:rPr>
          <w:b/>
          <w:color w:val="000000"/>
          <w:shd w:val="clear" w:color="auto" w:fill="FFFFFF"/>
        </w:rPr>
        <w:t xml:space="preserve">Jestliže Nájemce vrátí nebo zajistí vrácení Vozidla bez osvědčení o technickém průkazu vozu, zelené karty, servisní knihy nebo ostatní poskytnuté dokumentace, je povinen zaplatit Pronajímateli smluvní pokutu ve výši 5 000 Kč </w:t>
      </w:r>
      <w:r>
        <w:rPr>
          <w:b/>
          <w:color w:val="000000"/>
          <w:shd w:val="clear" w:color="auto" w:fill="FFFFFF"/>
        </w:rPr>
        <w:t>za každý nevrácený dokument.</w:t>
      </w:r>
    </w:p>
    <w:p w14:paraId="3DF88E74" w14:textId="77777777" w:rsidR="003334A4" w:rsidRDefault="007F1CF1">
      <w:pPr>
        <w:pStyle w:val="Standard"/>
        <w:numPr>
          <w:ilvl w:val="2"/>
          <w:numId w:val="2"/>
        </w:numPr>
        <w:spacing w:before="120" w:after="120" w:line="240" w:lineRule="auto"/>
        <w:jc w:val="both"/>
        <w:rPr>
          <w:b/>
          <w:color w:val="000000"/>
          <w:shd w:val="clear" w:color="auto" w:fill="FFFFFF"/>
        </w:rPr>
      </w:pPr>
      <w:r>
        <w:rPr>
          <w:b/>
          <w:color w:val="000000"/>
          <w:shd w:val="clear" w:color="auto" w:fill="FFFFFF"/>
        </w:rPr>
        <w:t>Jestliže Nájemce vrátí nebo zajistí vrácení Vozidla bez klíče od zapalování Vozidla nebo bez klíče od interiéru Vozidla, je povinen Pronajímateli zaplatit smluvní pokutu ve výši 5 000 Kč za každou ztrátu klíče. Jestliže Nájemc</w:t>
      </w:r>
      <w:r>
        <w:rPr>
          <w:b/>
          <w:color w:val="000000"/>
          <w:shd w:val="clear" w:color="auto" w:fill="FFFFFF"/>
        </w:rPr>
        <w:t>e vrátí nebo zajistí vrácení Vozidla bez klíče od držáku na kola, je povinen Pronajímateli zaplatit smluvní pokutu ve výši 2 000 Kč.</w:t>
      </w:r>
    </w:p>
    <w:p w14:paraId="037DBBCE" w14:textId="77777777" w:rsidR="003334A4" w:rsidRDefault="007F1CF1">
      <w:pPr>
        <w:pStyle w:val="Standard"/>
        <w:numPr>
          <w:ilvl w:val="2"/>
          <w:numId w:val="2"/>
        </w:numPr>
        <w:spacing w:before="120" w:after="120" w:line="240" w:lineRule="auto"/>
        <w:jc w:val="both"/>
        <w:rPr>
          <w:b/>
          <w:color w:val="000000"/>
          <w:shd w:val="clear" w:color="auto" w:fill="FFFFFF"/>
        </w:rPr>
      </w:pPr>
      <w:r>
        <w:rPr>
          <w:b/>
          <w:color w:val="000000"/>
          <w:shd w:val="clear" w:color="auto" w:fill="FFFFFF"/>
        </w:rPr>
        <w:t>Jestliže Nájemce poruší ustanovení odst. 8.1.6 Podmínek tím, že neohlásí Pronajímateli poškození či znečištění Vozidla nebr</w:t>
      </w:r>
      <w:r>
        <w:rPr>
          <w:b/>
          <w:color w:val="000000"/>
          <w:shd w:val="clear" w:color="auto" w:fill="FFFFFF"/>
        </w:rPr>
        <w:t>ánící provozu Vozidla nejpozději před vrácením klíčů od Vozidla, je povinen zaplatit Pronajímateli smluvní pokutu ve výši 2000 Kč za každé jednotlivé porušení. Jestliže Nájemce poruší ustanovení odst. odst. 8.1.7, 8.1.8 nebo 8.1.9 Podmínek tím, že neohlásí</w:t>
      </w:r>
      <w:r>
        <w:rPr>
          <w:b/>
          <w:color w:val="000000"/>
          <w:shd w:val="clear" w:color="auto" w:fill="FFFFFF"/>
        </w:rPr>
        <w:t xml:space="preserve"> Pronajímateli nehodu, pojistnou událost, vznik jakékoliv škody na majetku třetí osoby či újmy na zdraví v souvislosti s provozem Vozidla neprodleně po jejich vzniku závady, potřeby oprav Vozidla, v důsledku kterých Vozidlo není způsobilé k provozu, nebo p</w:t>
      </w:r>
      <w:r>
        <w:rPr>
          <w:b/>
          <w:color w:val="000000"/>
          <w:shd w:val="clear" w:color="auto" w:fill="FFFFFF"/>
        </w:rPr>
        <w:t>rávní nezpůsobilost Vozidla k provozu, nebo nechá provést opravu či servis Vozidla bez souhlasu Pronajímatele, je povinen zaplatit Pronajímateli smluvní pokutu ve výši 10 000 Kč za každé jednotlivé porušení.</w:t>
      </w:r>
    </w:p>
    <w:p w14:paraId="099A8224" w14:textId="77777777" w:rsidR="003334A4" w:rsidRDefault="007F1CF1">
      <w:pPr>
        <w:pStyle w:val="Standard"/>
        <w:numPr>
          <w:ilvl w:val="2"/>
          <w:numId w:val="2"/>
        </w:numPr>
        <w:spacing w:before="120" w:after="120" w:line="240" w:lineRule="auto"/>
        <w:jc w:val="both"/>
        <w:rPr>
          <w:b/>
          <w:color w:val="000000"/>
          <w:shd w:val="clear" w:color="auto" w:fill="FFFFFF"/>
        </w:rPr>
      </w:pPr>
      <w:r>
        <w:rPr>
          <w:b/>
          <w:color w:val="000000"/>
          <w:shd w:val="clear" w:color="auto" w:fill="FFFFFF"/>
        </w:rPr>
        <w:t xml:space="preserve">Jestliže Nájemce vlastní vinou poškodí Vozidlo, </w:t>
      </w:r>
      <w:r>
        <w:rPr>
          <w:b/>
          <w:color w:val="000000"/>
          <w:shd w:val="clear" w:color="auto" w:fill="FFFFFF"/>
        </w:rPr>
        <w:t>je povinen Pronajímateli zaplatit smluvní pokutu ve výši 1 000 Kč za každé porušení.</w:t>
      </w:r>
    </w:p>
    <w:p w14:paraId="077F4A51" w14:textId="77777777" w:rsidR="003334A4" w:rsidRDefault="007F1CF1">
      <w:pPr>
        <w:pStyle w:val="Standard"/>
        <w:numPr>
          <w:ilvl w:val="2"/>
          <w:numId w:val="2"/>
        </w:numPr>
        <w:spacing w:before="120" w:after="120" w:line="240" w:lineRule="auto"/>
        <w:jc w:val="both"/>
        <w:rPr>
          <w:b/>
          <w:color w:val="000000"/>
          <w:shd w:val="clear" w:color="auto" w:fill="FFFFFF"/>
        </w:rPr>
      </w:pPr>
      <w:r>
        <w:rPr>
          <w:b/>
          <w:color w:val="000000"/>
          <w:shd w:val="clear" w:color="auto" w:fill="FFFFFF"/>
        </w:rPr>
        <w:t xml:space="preserve">Za jakékoliv jiné porušení Podmínek neuvedené v tomto článku 9 Nájemcem nebo Osobou oprávněnou k řízení Vozidla je Nájemce povinen </w:t>
      </w:r>
      <w:r>
        <w:rPr>
          <w:b/>
          <w:color w:val="000000"/>
          <w:shd w:val="clear" w:color="auto" w:fill="FFFFFF"/>
        </w:rPr>
        <w:lastRenderedPageBreak/>
        <w:t>zaplatit Pronajímateli smluvní pokutu ve</w:t>
      </w:r>
      <w:r>
        <w:rPr>
          <w:b/>
          <w:color w:val="000000"/>
          <w:shd w:val="clear" w:color="auto" w:fill="FFFFFF"/>
        </w:rPr>
        <w:t xml:space="preserve"> výši 2 000 Kč za každé jednotlivé porušení.</w:t>
      </w:r>
    </w:p>
    <w:p w14:paraId="3952B17C"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Při poškození, ztrátě nebo krádeži příslušenství uvedeném v Předávacím protokolu Vozidla se havarijní pojištění neuplatňuje, stejně tak při vniknutí třetí osoby a krádeži příslušenství nebo předmětů umístěných u</w:t>
      </w:r>
      <w:r>
        <w:rPr>
          <w:color w:val="000000"/>
          <w:shd w:val="clear" w:color="auto" w:fill="FFFFFF"/>
        </w:rPr>
        <w:t>vnitř Vozidla; taková škoda bude případně stržena z Kauce.</w:t>
      </w:r>
    </w:p>
    <w:p w14:paraId="346FB465"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Pronajímateli vznikne nárok na uhrazení smluvních pokut zejména identifikací porušení, na </w:t>
      </w:r>
      <w:proofErr w:type="gramStart"/>
      <w:r>
        <w:rPr>
          <w:color w:val="000000"/>
          <w:shd w:val="clear" w:color="auto" w:fill="FFFFFF"/>
        </w:rPr>
        <w:t>základě</w:t>
      </w:r>
      <w:proofErr w:type="gramEnd"/>
      <w:r>
        <w:rPr>
          <w:color w:val="000000"/>
          <w:shd w:val="clear" w:color="auto" w:fill="FFFFFF"/>
        </w:rPr>
        <w:t xml:space="preserve"> které má Nájemce povinnost smluvní pokuty zaplatit, v Předávacím protokolu. Splatnost smluvních pok</w:t>
      </w:r>
      <w:r>
        <w:rPr>
          <w:color w:val="000000"/>
          <w:shd w:val="clear" w:color="auto" w:fill="FFFFFF"/>
        </w:rPr>
        <w:t>ut je 5 dnů od vzniku nároku Pronajímatele. Pronajímatel je oprávněn si smluvní pokuty započíst na Kauci, s čímž Nájemce výslovně souhlasí. Povinností Nájemce zaplatit Pronajímateli smluvní pokutu není dotčeno právo Pronajímatele k náhradě škody v plné výš</w:t>
      </w:r>
      <w:r>
        <w:rPr>
          <w:color w:val="000000"/>
          <w:shd w:val="clear" w:color="auto" w:fill="FFFFFF"/>
        </w:rPr>
        <w:t>i vedle smluvní pokuty.</w:t>
      </w:r>
    </w:p>
    <w:p w14:paraId="3C685212"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Porušení povinností stanovených v článku 3, 5, 6 a 8 těchto Podmínek zakládá podstatné porušení těchto Podmínek.</w:t>
      </w:r>
    </w:p>
    <w:p w14:paraId="09214C0B"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Pokud si v areálu Provozovny nechá Nájemce zdarma zaparkované svoje osobní vozidlo, Pronajímatel neodpovídá za jakékoli</w:t>
      </w:r>
      <w:r>
        <w:rPr>
          <w:color w:val="000000"/>
          <w:shd w:val="clear" w:color="auto" w:fill="FFFFFF"/>
        </w:rPr>
        <w:t>v případné způsobené škody vč. Vyšší moci. Pronajímatel neodpovídá ani za užití osobního vozidla, které zaparkoval u Pronajímatele dle tohoto odstavce, Pronajímatelem, na pozemních komunikacích za účelem běžné údržby osobního vozidla (např. auto myčka).</w:t>
      </w:r>
    </w:p>
    <w:p w14:paraId="5D6EEAC1" w14:textId="77777777" w:rsidR="003334A4" w:rsidRDefault="007F1CF1">
      <w:pPr>
        <w:pStyle w:val="Standard"/>
        <w:keepNext/>
        <w:numPr>
          <w:ilvl w:val="0"/>
          <w:numId w:val="2"/>
        </w:numPr>
        <w:spacing w:before="240" w:after="120" w:line="240" w:lineRule="auto"/>
        <w:jc w:val="both"/>
        <w:rPr>
          <w:b/>
          <w:color w:val="000000"/>
          <w:shd w:val="clear" w:color="auto" w:fill="FFFFFF"/>
        </w:rPr>
      </w:pPr>
      <w:r>
        <w:rPr>
          <w:b/>
          <w:color w:val="000000"/>
          <w:shd w:val="clear" w:color="auto" w:fill="FFFFFF"/>
        </w:rPr>
        <w:t>Trvání Podmínek</w:t>
      </w:r>
    </w:p>
    <w:p w14:paraId="0330E720" w14:textId="77777777" w:rsidR="003334A4" w:rsidRDefault="007F1CF1">
      <w:pPr>
        <w:pStyle w:val="Standard"/>
        <w:numPr>
          <w:ilvl w:val="1"/>
          <w:numId w:val="2"/>
        </w:numPr>
        <w:spacing w:before="120" w:after="120" w:line="240" w:lineRule="auto"/>
        <w:jc w:val="both"/>
        <w:rPr>
          <w:color w:val="000000"/>
          <w:shd w:val="clear" w:color="auto" w:fill="FFFFFF"/>
        </w:rPr>
      </w:pPr>
      <w:bookmarkStart w:id="17" w:name="Bookmark17"/>
      <w:bookmarkEnd w:id="17"/>
      <w:r>
        <w:rPr>
          <w:color w:val="000000"/>
          <w:shd w:val="clear" w:color="auto" w:fill="FFFFFF"/>
        </w:rPr>
        <w:t>Tyto Podmínky jsou uzavírány na dobu odpovídající trvání Nájemní smlouvy.</w:t>
      </w:r>
    </w:p>
    <w:p w14:paraId="061F7784"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Pronajímatel je oprávněn vypovědět Nájemní smlouvu bez výpovědní doby, jestliže Nájemce podstatně poruší své povinnosti dle těchto Podmínek nebo Nájemní smlouvy.</w:t>
      </w:r>
    </w:p>
    <w:p w14:paraId="0038C1F9"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Nájemce je oprávněn vypovědět Nájemní smlouvu bez výpovědní doby, jestliže Pronajímatel poruší svou povinnost řádně předat Vozidlo Nájemci dle odst. 5.1 Nájemní smlouvy. V takovém případě má Nájemce nárok na vrácení poměrné části Nájemného za nevyužitou Do</w:t>
      </w:r>
      <w:r>
        <w:rPr>
          <w:color w:val="000000"/>
          <w:shd w:val="clear" w:color="auto" w:fill="FFFFFF"/>
        </w:rPr>
        <w:t>bu nájmu.</w:t>
      </w:r>
    </w:p>
    <w:p w14:paraId="1C762EB6"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Závazky Nájemce, které vznikly za trvání těchto Podmínek nebo Nájemní smlouvy a nebyly splněny do uplynutí Doby nájmu, jakož i závazky, které mají dle své povahy vyplývající z těchto Podmínek nebo Nájemní smlouvy trvat i po ukončení těchto Podmín</w:t>
      </w:r>
      <w:r>
        <w:rPr>
          <w:color w:val="000000"/>
          <w:shd w:val="clear" w:color="auto" w:fill="FFFFFF"/>
        </w:rPr>
        <w:t>ek a Nájemní smlouvy, zejména závazky Nájemce nahradit vzniklou škodu či uhradit smluvní pokutu, ukončením těchto Podmínek ani Nájemní smlouvy nezanikají.</w:t>
      </w:r>
    </w:p>
    <w:p w14:paraId="7CEACEB7" w14:textId="77777777" w:rsidR="003334A4" w:rsidRDefault="007F1CF1">
      <w:pPr>
        <w:pStyle w:val="Standard"/>
        <w:keepNext/>
        <w:numPr>
          <w:ilvl w:val="0"/>
          <w:numId w:val="2"/>
        </w:numPr>
        <w:spacing w:before="240" w:after="120" w:line="240" w:lineRule="auto"/>
        <w:jc w:val="both"/>
        <w:rPr>
          <w:b/>
          <w:color w:val="000000"/>
          <w:shd w:val="clear" w:color="auto" w:fill="FFFFFF"/>
        </w:rPr>
      </w:pPr>
      <w:r>
        <w:rPr>
          <w:b/>
          <w:color w:val="000000"/>
          <w:shd w:val="clear" w:color="auto" w:fill="FFFFFF"/>
        </w:rPr>
        <w:t>Informace pro Spotřebitele</w:t>
      </w:r>
    </w:p>
    <w:p w14:paraId="57093887"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Ustanovení tohoto článku je účinné pouze vůči Nájemci, který je Spotřebite</w:t>
      </w:r>
      <w:r>
        <w:rPr>
          <w:color w:val="000000"/>
          <w:shd w:val="clear" w:color="auto" w:fill="FFFFFF"/>
        </w:rPr>
        <w:t>lem.</w:t>
      </w:r>
    </w:p>
    <w:p w14:paraId="17CA86CF"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Pronajímatel tímto informuje Nájemce že:</w:t>
      </w:r>
    </w:p>
    <w:p w14:paraId="4FA27F07"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adresa pro doručování písemností Pronajímateli je shodná s výše uvedenou adresou sídla Pronajímatele;</w:t>
      </w:r>
    </w:p>
    <w:p w14:paraId="27F0027E" w14:textId="77777777" w:rsidR="003334A4" w:rsidRDefault="007F1CF1">
      <w:pPr>
        <w:pStyle w:val="Standard"/>
        <w:numPr>
          <w:ilvl w:val="2"/>
          <w:numId w:val="2"/>
        </w:numPr>
        <w:spacing w:before="120" w:after="120" w:line="240" w:lineRule="auto"/>
        <w:jc w:val="both"/>
      </w:pPr>
      <w:r>
        <w:rPr>
          <w:color w:val="000000"/>
          <w:shd w:val="clear" w:color="auto" w:fill="FFFFFF"/>
        </w:rPr>
        <w:t>Telefonický kontakt na Pronajímate</w:t>
      </w:r>
      <w:r>
        <w:rPr>
          <w:color w:val="000000"/>
        </w:rPr>
        <w:t>le je +420 774 876 623;</w:t>
      </w:r>
    </w:p>
    <w:p w14:paraId="3D9C522C" w14:textId="77777777" w:rsidR="003334A4" w:rsidRDefault="007F1CF1">
      <w:pPr>
        <w:pStyle w:val="Standard"/>
        <w:numPr>
          <w:ilvl w:val="2"/>
          <w:numId w:val="2"/>
        </w:numPr>
        <w:spacing w:before="120" w:after="120" w:line="240" w:lineRule="auto"/>
        <w:jc w:val="both"/>
      </w:pPr>
      <w:r>
        <w:rPr>
          <w:color w:val="000000"/>
        </w:rPr>
        <w:t>E-mailová adresa Pronajímatele je pujcovna.bajza@s</w:t>
      </w:r>
      <w:r>
        <w:rPr>
          <w:color w:val="000000"/>
        </w:rPr>
        <w:t>eznam.cz</w:t>
      </w:r>
    </w:p>
    <w:p w14:paraId="310936E1"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Nájemci nevznikají žádné náklady na dodání;</w:t>
      </w:r>
    </w:p>
    <w:p w14:paraId="498B27DC" w14:textId="77777777" w:rsidR="003334A4" w:rsidRDefault="007F1CF1">
      <w:pPr>
        <w:pStyle w:val="Standard"/>
        <w:numPr>
          <w:ilvl w:val="2"/>
          <w:numId w:val="2"/>
        </w:numPr>
        <w:spacing w:before="120" w:after="120" w:line="240" w:lineRule="auto"/>
        <w:jc w:val="both"/>
        <w:rPr>
          <w:color w:val="000000"/>
          <w:shd w:val="clear" w:color="auto" w:fill="FFFFFF"/>
        </w:rPr>
      </w:pPr>
      <w:bookmarkStart w:id="18" w:name="Bookmark18"/>
      <w:bookmarkEnd w:id="18"/>
      <w:r>
        <w:rPr>
          <w:color w:val="000000"/>
          <w:shd w:val="clear" w:color="auto" w:fill="FFFFFF"/>
        </w:rPr>
        <w:lastRenderedPageBreak/>
        <w:t>Ve vztahu k Pronajímateli nevznikají Nájemci žádné náklady na použití komunikačních prostředků na dálku;</w:t>
      </w:r>
    </w:p>
    <w:p w14:paraId="7A84FFC1"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Pronajímatel dodržuje všechny platné a účinné právní předpisy České republiky;</w:t>
      </w:r>
    </w:p>
    <w:p w14:paraId="5B549156" w14:textId="77777777" w:rsidR="003334A4" w:rsidRDefault="007F1CF1">
      <w:pPr>
        <w:pStyle w:val="Standard"/>
        <w:numPr>
          <w:ilvl w:val="2"/>
          <w:numId w:val="2"/>
        </w:numPr>
        <w:spacing w:before="120" w:after="120" w:line="240" w:lineRule="auto"/>
        <w:jc w:val="both"/>
        <w:rPr>
          <w:color w:val="000000"/>
          <w:shd w:val="clear" w:color="auto" w:fill="FFFFFF"/>
        </w:rPr>
      </w:pPr>
      <w:r>
        <w:rPr>
          <w:color w:val="000000"/>
          <w:shd w:val="clear" w:color="auto" w:fill="FFFFFF"/>
        </w:rPr>
        <w:t xml:space="preserve">Nájemce je povinen </w:t>
      </w:r>
      <w:r>
        <w:rPr>
          <w:color w:val="000000"/>
          <w:shd w:val="clear" w:color="auto" w:fill="FFFFFF"/>
        </w:rPr>
        <w:t>dodržovat ustanovení těchto Podmínek a platné a účinné právní předpisy České republiky;</w:t>
      </w:r>
    </w:p>
    <w:p w14:paraId="565884C1" w14:textId="77777777" w:rsidR="003334A4" w:rsidRDefault="007F1CF1">
      <w:pPr>
        <w:pStyle w:val="Standard"/>
        <w:numPr>
          <w:ilvl w:val="2"/>
          <w:numId w:val="2"/>
        </w:numPr>
        <w:spacing w:before="120" w:after="120" w:line="240" w:lineRule="auto"/>
        <w:jc w:val="both"/>
      </w:pPr>
      <w:r>
        <w:rPr>
          <w:color w:val="000000"/>
          <w:shd w:val="clear" w:color="auto" w:fill="FFFFFF"/>
        </w:rPr>
        <w:t>Dojde-li mezi Pronajímatelem a Nájemcem ke sporu, má Nájemce právo na jeho mimosoudní řešení. Návrh na mimosoudní řešení sporu podle zákona č. 634/1992 Sb., o ochraně s</w:t>
      </w:r>
      <w:r>
        <w:rPr>
          <w:color w:val="000000"/>
          <w:shd w:val="clear" w:color="auto" w:fill="FFFFFF"/>
        </w:rPr>
        <w:t>potřebitele, je Nájemce oprávněn podat k České obchodní inspekci (</w:t>
      </w:r>
      <w:hyperlink r:id="rId7" w:history="1">
        <w:r>
          <w:rPr>
            <w:color w:val="0563C1"/>
            <w:u w:val="single"/>
            <w:shd w:val="clear" w:color="auto" w:fill="FFFFFF"/>
          </w:rPr>
          <w:t>www.coi.cz</w:t>
        </w:r>
      </w:hyperlink>
      <w:r>
        <w:rPr>
          <w:color w:val="000000"/>
          <w:shd w:val="clear" w:color="auto" w:fill="FFFFFF"/>
        </w:rPr>
        <w:t xml:space="preserve">) nebo prostřednictvím on-line platformy Evropské unie k mimosoudnímu řešení spotřebitelských sporů (bližší informace </w:t>
      </w:r>
      <w:hyperlink r:id="rId8" w:history="1">
        <w:r>
          <w:rPr>
            <w:color w:val="0563C1"/>
            <w:u w:val="single"/>
            <w:shd w:val="clear" w:color="auto" w:fill="FFFFFF"/>
          </w:rPr>
          <w:t>zde</w:t>
        </w:r>
      </w:hyperlink>
      <w:r>
        <w:rPr>
          <w:color w:val="000000"/>
          <w:shd w:val="clear" w:color="auto" w:fill="FFFFFF"/>
        </w:rPr>
        <w:t>).</w:t>
      </w:r>
    </w:p>
    <w:p w14:paraId="1CE9CB43" w14:textId="77777777" w:rsidR="003334A4" w:rsidRDefault="007F1CF1">
      <w:pPr>
        <w:pStyle w:val="Standard"/>
        <w:keepNext/>
        <w:numPr>
          <w:ilvl w:val="0"/>
          <w:numId w:val="2"/>
        </w:numPr>
        <w:spacing w:before="240" w:after="120" w:line="240" w:lineRule="auto"/>
        <w:jc w:val="both"/>
        <w:rPr>
          <w:b/>
          <w:color w:val="000000"/>
          <w:shd w:val="clear" w:color="auto" w:fill="FFFFFF"/>
        </w:rPr>
      </w:pPr>
      <w:r>
        <w:rPr>
          <w:b/>
          <w:color w:val="000000"/>
          <w:shd w:val="clear" w:color="auto" w:fill="FFFFFF"/>
        </w:rPr>
        <w:t>Závěrečná ustanovení</w:t>
      </w:r>
    </w:p>
    <w:p w14:paraId="50279970"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Tam, kde zákon, Nájemní smlouva nebo tyto Podmínky vyžadují komunikaci v písemné formě, postačí, je-li zpráva odeslána prostřednictvím e-mailu nebo jinými prostře</w:t>
      </w:r>
      <w:r>
        <w:rPr>
          <w:color w:val="000000"/>
          <w:shd w:val="clear" w:color="auto" w:fill="FFFFFF"/>
        </w:rPr>
        <w:t>dky elektronické komunikace, které nevyvolávají pochybnosti o obsahu zprávy a jejich odesílateli.</w:t>
      </w:r>
    </w:p>
    <w:p w14:paraId="1A363E33"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Zpráva adresovaná prostřednictvím elektronické pošty je doručená v okamžiku, kdy je zpráva prostřednictvím elektronické pošty odeslána, neprokáže-li adresát z</w:t>
      </w:r>
      <w:r>
        <w:rPr>
          <w:color w:val="000000"/>
          <w:shd w:val="clear" w:color="auto" w:fill="FFFFFF"/>
        </w:rPr>
        <w:t>právy, že se zpráva nedostala do jeho dispozice.</w:t>
      </w:r>
    </w:p>
    <w:p w14:paraId="2DFCDC35"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 xml:space="preserve">Pokud vyjde najevo, že některé z ustanovení těchto Podmínek je nebo se stalo neplatným, v rozporu s vůlí Nájemce nebo Pronajímatele neúčinným nebo neaplikovatelným nebo že taková neplatnost, neúčinnost nebo </w:t>
      </w:r>
      <w:r>
        <w:rPr>
          <w:color w:val="000000"/>
          <w:shd w:val="clear" w:color="auto" w:fill="FFFFFF"/>
        </w:rPr>
        <w:t>neaplikovatelnost neodvratně nastane (zejména v důsledku změny příslušných právních předpisů), nemá to vliv na platnost, účinnost nebo aplikovatelnost ostatních ustanovení těchto Podmínek.</w:t>
      </w:r>
    </w:p>
    <w:p w14:paraId="5898A123" w14:textId="77777777" w:rsidR="003334A4" w:rsidRDefault="007F1CF1">
      <w:pPr>
        <w:pStyle w:val="Standard"/>
        <w:numPr>
          <w:ilvl w:val="1"/>
          <w:numId w:val="2"/>
        </w:numPr>
        <w:spacing w:before="120" w:after="120" w:line="240" w:lineRule="auto"/>
        <w:jc w:val="both"/>
        <w:rPr>
          <w:color w:val="000000"/>
          <w:shd w:val="clear" w:color="auto" w:fill="FFFFFF"/>
        </w:rPr>
      </w:pPr>
      <w:r>
        <w:rPr>
          <w:color w:val="000000"/>
          <w:shd w:val="clear" w:color="auto" w:fill="FFFFFF"/>
        </w:rPr>
        <w:t>Tyto Podmínky nabývají účinnosti dne 1.3.2022</w:t>
      </w:r>
    </w:p>
    <w:p w14:paraId="726AAB48" w14:textId="77777777" w:rsidR="003334A4" w:rsidRDefault="003334A4">
      <w:pPr>
        <w:pStyle w:val="Standard"/>
        <w:keepNext/>
        <w:spacing w:before="240" w:after="120" w:line="240" w:lineRule="auto"/>
        <w:ind w:left="709" w:hanging="709"/>
        <w:jc w:val="both"/>
      </w:pPr>
    </w:p>
    <w:sectPr w:rsidR="003334A4">
      <w:headerReference w:type="first" r:id="rId9"/>
      <w:footerReference w:type="first" r:id="rId10"/>
      <w:pgSz w:w="11906" w:h="16838"/>
      <w:pgMar w:top="1361" w:right="1418" w:bottom="1361" w:left="1418" w:header="1021" w:footer="11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2B30" w14:textId="77777777" w:rsidR="007F1CF1" w:rsidRDefault="007F1CF1">
      <w:pPr>
        <w:spacing w:after="0" w:line="240" w:lineRule="auto"/>
      </w:pPr>
      <w:r>
        <w:separator/>
      </w:r>
    </w:p>
  </w:endnote>
  <w:endnote w:type="continuationSeparator" w:id="0">
    <w:p w14:paraId="2CFDAFC3" w14:textId="77777777" w:rsidR="007F1CF1" w:rsidRDefault="007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08D0" w14:textId="77777777" w:rsidR="00BF3221" w:rsidRDefault="007F1CF1">
    <w:pPr>
      <w:pStyle w:val="Standard"/>
      <w:tabs>
        <w:tab w:val="center" w:pos="4536"/>
        <w:tab w:val="right" w:pos="9072"/>
      </w:tabs>
      <w:spacing w:after="0" w:line="240" w:lineRule="auto"/>
      <w:jc w:val="right"/>
    </w:pPr>
    <w:r>
      <w:rPr>
        <w:color w:val="000000"/>
        <w:sz w:val="20"/>
        <w:szCs w:val="20"/>
      </w:rPr>
      <w:t xml:space="preserve">Stránka </w:t>
    </w:r>
    <w:r>
      <w:fldChar w:fldCharType="begin"/>
    </w:r>
    <w:r>
      <w:instrText xml:space="preserve"> PAGE </w:instrText>
    </w:r>
    <w:r>
      <w:fldChar w:fldCharType="separate"/>
    </w:r>
    <w:r>
      <w:t>1</w:t>
    </w:r>
    <w:r>
      <w:fldChar w:fldCharType="end"/>
    </w:r>
    <w:r>
      <w:rPr>
        <w:color w:val="000000"/>
        <w:sz w:val="20"/>
        <w:szCs w:val="20"/>
      </w:rPr>
      <w:t xml:space="preserve"> z </w:t>
    </w:r>
    <w:r>
      <w:rPr>
        <w:b/>
        <w:color w:val="000000"/>
        <w:sz w:val="20"/>
        <w:szCs w:val="20"/>
      </w:rPr>
      <w:t>10</w:t>
    </w:r>
  </w:p>
  <w:p w14:paraId="4ED5D4C0" w14:textId="77777777" w:rsidR="00BF3221" w:rsidRDefault="007F1CF1">
    <w:pPr>
      <w:pStyle w:val="Standard"/>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CD4E" w14:textId="77777777" w:rsidR="007F1CF1" w:rsidRDefault="007F1CF1">
      <w:pPr>
        <w:spacing w:after="0" w:line="240" w:lineRule="auto"/>
      </w:pPr>
      <w:r>
        <w:rPr>
          <w:color w:val="000000"/>
        </w:rPr>
        <w:separator/>
      </w:r>
    </w:p>
  </w:footnote>
  <w:footnote w:type="continuationSeparator" w:id="0">
    <w:p w14:paraId="785DFD52" w14:textId="77777777" w:rsidR="007F1CF1" w:rsidRDefault="007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E13" w14:textId="77777777" w:rsidR="00BF3221" w:rsidRDefault="007F1CF1">
    <w:pPr>
      <w:pStyle w:val="Standard"/>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6869"/>
    <w:multiLevelType w:val="multilevel"/>
    <w:tmpl w:val="9AB8F912"/>
    <w:styleLink w:val="WWNum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197731BF"/>
    <w:multiLevelType w:val="multilevel"/>
    <w:tmpl w:val="77E621DA"/>
    <w:styleLink w:val="WWNum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1A060B36"/>
    <w:multiLevelType w:val="multilevel"/>
    <w:tmpl w:val="8D92B224"/>
    <w:styleLink w:val="WWNum1"/>
    <w:lvl w:ilvl="0">
      <w:start w:val="1"/>
      <w:numFmt w:val="decimal"/>
      <w:lvlText w:val="%1."/>
      <w:lvlJc w:val="left"/>
      <w:pPr>
        <w:ind w:left="794" w:hanging="794"/>
      </w:pPr>
    </w:lvl>
    <w:lvl w:ilvl="1">
      <w:start w:val="1"/>
      <w:numFmt w:val="decimal"/>
      <w:lvlText w:val="%1.%2."/>
      <w:lvlJc w:val="left"/>
      <w:pPr>
        <w:ind w:left="792" w:hanging="792"/>
      </w:pPr>
    </w:lvl>
    <w:lvl w:ilvl="2">
      <w:start w:val="1"/>
      <w:numFmt w:val="decimal"/>
      <w:lvlText w:val="%1.%2.%3."/>
      <w:lvlJc w:val="left"/>
      <w:pPr>
        <w:ind w:left="1497" w:hanging="504"/>
      </w:pPr>
      <w:rPr>
        <w:b w:val="0"/>
      </w:rPr>
    </w:lvl>
    <w:lvl w:ilvl="3">
      <w:start w:val="1"/>
      <w:numFmt w:val="lowerRoman"/>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446723"/>
    <w:multiLevelType w:val="multilevel"/>
    <w:tmpl w:val="0DF820D6"/>
    <w:styleLink w:val="Outline"/>
    <w:lvl w:ilvl="0">
      <w:start w:val="1"/>
      <w:numFmt w:val="decimal"/>
      <w:pStyle w:val="SML1"/>
      <w:lvlText w:val="%1."/>
      <w:lvlJc w:val="left"/>
      <w:pPr>
        <w:ind w:left="720" w:hanging="720"/>
      </w:pPr>
    </w:lvl>
    <w:lvl w:ilvl="1">
      <w:start w:val="1"/>
      <w:numFmt w:val="decimal"/>
      <w:pStyle w:val="SML11"/>
      <w:lvlText w:val="%1.%2."/>
      <w:lvlJc w:val="left"/>
      <w:pPr>
        <w:ind w:left="792" w:hanging="792"/>
      </w:pPr>
    </w:lvl>
    <w:lvl w:ilvl="2">
      <w:start w:val="1"/>
      <w:numFmt w:val="decimal"/>
      <w:lvlText w:val="%1.%2.%3."/>
      <w:lvlJc w:val="left"/>
      <w:pPr>
        <w:ind w:left="1497" w:hanging="504"/>
      </w:pPr>
      <w:rPr>
        <w:b w:val="0"/>
      </w:r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B407147"/>
    <w:multiLevelType w:val="multilevel"/>
    <w:tmpl w:val="F0F80B74"/>
    <w:styleLink w:val="WWNum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2D362A6B"/>
    <w:multiLevelType w:val="multilevel"/>
    <w:tmpl w:val="04A6BE2C"/>
    <w:styleLink w:val="WWNum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416031A7"/>
    <w:multiLevelType w:val="multilevel"/>
    <w:tmpl w:val="22321F8E"/>
    <w:styleLink w:val="WWNum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563C0F6B"/>
    <w:multiLevelType w:val="multilevel"/>
    <w:tmpl w:val="39586702"/>
    <w:styleLink w:val="WWNum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6E4F1235"/>
    <w:multiLevelType w:val="multilevel"/>
    <w:tmpl w:val="5E0A3494"/>
    <w:styleLink w:val="WWNum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2"/>
  </w:num>
  <w:num w:numId="3">
    <w:abstractNumId w:val="6"/>
  </w:num>
  <w:num w:numId="4">
    <w:abstractNumId w:val="8"/>
  </w:num>
  <w:num w:numId="5">
    <w:abstractNumId w:val="5"/>
  </w:num>
  <w:num w:numId="6">
    <w:abstractNumId w:val="1"/>
  </w:num>
  <w:num w:numId="7">
    <w:abstractNumId w:val="0"/>
  </w:num>
  <w:num w:numId="8">
    <w:abstractNumId w:val="7"/>
  </w:num>
  <w:num w:numId="9">
    <w:abstractNumId w:val="4"/>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334A4"/>
    <w:rsid w:val="003334A4"/>
    <w:rsid w:val="00753B3F"/>
    <w:rsid w:val="007F1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C864"/>
  <w15:docId w15:val="{5FA10D9B-3189-4416-B000-72BCC099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4"/>
        <w:szCs w:val="24"/>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Textbody"/>
    <w:uiPriority w:val="9"/>
    <w:qFormat/>
    <w:pPr>
      <w:keepNext/>
      <w:keepLines/>
      <w:spacing w:before="240" w:after="0"/>
      <w:outlineLvl w:val="0"/>
    </w:pPr>
    <w:rPr>
      <w:rFonts w:ascii="Calibri Light" w:hAnsi="Calibri Light"/>
      <w:color w:val="2F5496"/>
      <w:sz w:val="32"/>
      <w:szCs w:val="32"/>
    </w:rPr>
  </w:style>
  <w:style w:type="paragraph" w:styleId="Nadpis2">
    <w:name w:val="heading 2"/>
    <w:basedOn w:val="Standard"/>
    <w:next w:val="Textbody"/>
    <w:uiPriority w:val="9"/>
    <w:semiHidden/>
    <w:unhideWhenUsed/>
    <w:qFormat/>
    <w:pPr>
      <w:keepNext/>
      <w:keepLines/>
      <w:spacing w:before="40" w:after="0"/>
      <w:outlineLvl w:val="1"/>
    </w:pPr>
    <w:rPr>
      <w:rFonts w:ascii="Calibri Light" w:hAnsi="Calibri Light"/>
      <w:color w:val="2F5496"/>
      <w:sz w:val="26"/>
      <w:szCs w:val="26"/>
    </w:rPr>
  </w:style>
  <w:style w:type="paragraph" w:styleId="Nadpis3">
    <w:name w:val="heading 3"/>
    <w:basedOn w:val="Standard"/>
    <w:next w:val="Textbody"/>
    <w:uiPriority w:val="9"/>
    <w:semiHidden/>
    <w:unhideWhenUsed/>
    <w:qFormat/>
    <w:pPr>
      <w:keepNext/>
      <w:keepLines/>
      <w:spacing w:before="40" w:after="0"/>
      <w:outlineLvl w:val="2"/>
    </w:pPr>
    <w:rPr>
      <w:rFonts w:ascii="Calibri Light" w:hAnsi="Calibri Light"/>
      <w:color w:val="1F3763"/>
    </w:rPr>
  </w:style>
  <w:style w:type="paragraph" w:styleId="Nadpis4">
    <w:name w:val="heading 4"/>
    <w:basedOn w:val="Standard"/>
    <w:next w:val="Textbody"/>
    <w:uiPriority w:val="9"/>
    <w:semiHidden/>
    <w:unhideWhenUsed/>
    <w:qFormat/>
    <w:pPr>
      <w:keepNext/>
      <w:keepLines/>
      <w:spacing w:before="240" w:after="40"/>
      <w:outlineLvl w:val="3"/>
    </w:pPr>
    <w:rPr>
      <w:b/>
    </w:rPr>
  </w:style>
  <w:style w:type="paragraph" w:styleId="Nadpis5">
    <w:name w:val="heading 5"/>
    <w:basedOn w:val="Standard"/>
    <w:next w:val="Textbody"/>
    <w:uiPriority w:val="9"/>
    <w:semiHidden/>
    <w:unhideWhenUsed/>
    <w:qFormat/>
    <w:pPr>
      <w:keepNext/>
      <w:keepLines/>
      <w:spacing w:before="220" w:after="40"/>
      <w:outlineLvl w:val="4"/>
    </w:pPr>
    <w:rPr>
      <w:b/>
      <w:sz w:val="22"/>
      <w:szCs w:val="22"/>
    </w:rPr>
  </w:style>
  <w:style w:type="paragraph" w:styleId="Nadpis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nadpis"/>
    <w:uiPriority w:val="10"/>
    <w:qFormat/>
    <w:pPr>
      <w:keepNext/>
      <w:keepLines/>
      <w:spacing w:before="120" w:after="360" w:line="240" w:lineRule="auto"/>
      <w:jc w:val="center"/>
    </w:pPr>
    <w:rPr>
      <w:b/>
      <w:bCs/>
      <w:caps/>
      <w:spacing w:val="-10"/>
      <w:sz w:val="40"/>
      <w:szCs w:val="56"/>
    </w:rPr>
  </w:style>
  <w:style w:type="paragraph" w:styleId="Podnadpis">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customStyle="1" w:styleId="AnShrnut-nadpis">
    <w:name w:val="!An Shrnutí - nadpis"/>
    <w:basedOn w:val="Nadpis1"/>
    <w:pPr>
      <w:shd w:val="clear" w:color="auto" w:fill="FFFFFF"/>
      <w:tabs>
        <w:tab w:val="left" w:pos="709"/>
      </w:tabs>
      <w:spacing w:before="480" w:after="120" w:line="240" w:lineRule="auto"/>
      <w:jc w:val="both"/>
    </w:pPr>
    <w:rPr>
      <w:rFonts w:eastAsia="Times New Roman" w:cs="Arial"/>
      <w:b/>
      <w:bCs/>
      <w:caps/>
      <w:color w:val="00000A"/>
      <w:spacing w:val="8"/>
      <w:sz w:val="24"/>
      <w:szCs w:val="28"/>
      <w:lang w:eastAsia="cs-CZ"/>
    </w:rPr>
  </w:style>
  <w:style w:type="paragraph" w:customStyle="1" w:styleId="An11">
    <w:name w:val="!An 1.1."/>
    <w:basedOn w:val="Nadpis2"/>
    <w:pPr>
      <w:keepNext w:val="0"/>
      <w:keepLines w:val="0"/>
      <w:shd w:val="clear" w:color="auto" w:fill="FFFFFF"/>
      <w:tabs>
        <w:tab w:val="left" w:pos="709"/>
        <w:tab w:val="left" w:pos="7655"/>
      </w:tabs>
      <w:spacing w:before="240" w:after="120" w:line="240" w:lineRule="auto"/>
      <w:jc w:val="both"/>
    </w:pPr>
    <w:rPr>
      <w:rFonts w:ascii="Calibri" w:eastAsia="Times New Roman" w:hAnsi="Calibri" w:cs="Arial"/>
      <w:b/>
      <w:bCs/>
      <w:iCs/>
      <w:smallCaps/>
      <w:color w:val="00000A"/>
      <w:spacing w:val="8"/>
      <w:sz w:val="24"/>
      <w:szCs w:val="28"/>
      <w:lang w:eastAsia="cs-CZ"/>
    </w:rPr>
  </w:style>
  <w:style w:type="paragraph" w:customStyle="1" w:styleId="An1">
    <w:name w:val="!An 1."/>
    <w:basedOn w:val="Nadpis1"/>
    <w:pPr>
      <w:shd w:val="clear" w:color="auto" w:fill="FFFFFF"/>
      <w:tabs>
        <w:tab w:val="left" w:pos="709"/>
      </w:tabs>
      <w:spacing w:before="480" w:after="120" w:line="240" w:lineRule="auto"/>
      <w:jc w:val="both"/>
    </w:pPr>
    <w:rPr>
      <w:rFonts w:eastAsia="Times New Roman" w:cs="Arial"/>
      <w:b/>
      <w:bCs/>
      <w:caps/>
      <w:color w:val="00000A"/>
      <w:spacing w:val="8"/>
      <w:sz w:val="24"/>
      <w:szCs w:val="28"/>
      <w:lang w:eastAsia="cs-CZ"/>
    </w:rPr>
  </w:style>
  <w:style w:type="paragraph" w:customStyle="1" w:styleId="AnNormal">
    <w:name w:val="!An Normal"/>
    <w:basedOn w:val="Standard"/>
    <w:pPr>
      <w:shd w:val="clear" w:color="auto" w:fill="FFFFFF"/>
      <w:spacing w:before="120" w:after="120" w:line="240" w:lineRule="auto"/>
      <w:ind w:left="709"/>
      <w:jc w:val="both"/>
    </w:pPr>
    <w:rPr>
      <w:rFonts w:cs="Times New Roman"/>
      <w:lang w:eastAsia="cs-CZ"/>
    </w:rPr>
  </w:style>
  <w:style w:type="paragraph" w:customStyle="1" w:styleId="An111">
    <w:name w:val="!An 1.1.1."/>
    <w:basedOn w:val="Nadpis3"/>
    <w:pPr>
      <w:shd w:val="clear" w:color="auto" w:fill="FFFFFF"/>
      <w:spacing w:before="240" w:after="120" w:line="240" w:lineRule="auto"/>
      <w:jc w:val="both"/>
    </w:pPr>
    <w:rPr>
      <w:rFonts w:eastAsia="Times New Roman" w:cs="Calibri Light"/>
      <w:b/>
      <w:bCs/>
      <w:color w:val="00000A"/>
      <w:szCs w:val="26"/>
      <w:lang w:eastAsia="cs-CZ"/>
    </w:rPr>
  </w:style>
  <w:style w:type="paragraph" w:customStyle="1" w:styleId="AnShrnut-normal">
    <w:name w:val="!An Shrnutí - normal"/>
    <w:basedOn w:val="Standard"/>
    <w:pPr>
      <w:shd w:val="clear" w:color="auto" w:fill="FFFFFF"/>
      <w:spacing w:before="120" w:after="120" w:line="240" w:lineRule="auto"/>
      <w:jc w:val="both"/>
    </w:pPr>
    <w:rPr>
      <w:rFonts w:cs="Times New Roman"/>
      <w:lang w:eastAsia="cs-CZ"/>
    </w:rPr>
  </w:style>
  <w:style w:type="paragraph" w:customStyle="1" w:styleId="AnShnut-m">
    <w:name w:val="!An Shnutí - řím. č."/>
    <w:basedOn w:val="Standard"/>
    <w:pPr>
      <w:shd w:val="clear" w:color="auto" w:fill="FFFFFF"/>
      <w:spacing w:before="120" w:after="120" w:line="240" w:lineRule="auto"/>
      <w:jc w:val="both"/>
      <w:outlineLvl w:val="0"/>
    </w:pPr>
    <w:rPr>
      <w:rFonts w:eastAsia="Times New Roman" w:cs="Times New Roman"/>
      <w:lang w:eastAsia="cs-CZ"/>
    </w:rPr>
  </w:style>
  <w:style w:type="paragraph" w:customStyle="1" w:styleId="AnZvr-im">
    <w:name w:val="!An Závěr - řim. č."/>
    <w:basedOn w:val="AnShnut-m"/>
    <w:pPr>
      <w:tabs>
        <w:tab w:val="left" w:pos="2138"/>
      </w:tabs>
      <w:ind w:left="1418" w:hanging="709"/>
    </w:pPr>
    <w:rPr>
      <w:b/>
    </w:rPr>
  </w:style>
  <w:style w:type="paragraph" w:customStyle="1" w:styleId="AnNormal-sli">
    <w:name w:val="!An Normal - čísl. i"/>
    <w:basedOn w:val="Standard"/>
    <w:pPr>
      <w:keepNext/>
      <w:keepLines/>
      <w:shd w:val="clear" w:color="auto" w:fill="FFFFFF"/>
      <w:tabs>
        <w:tab w:val="left" w:pos="1440"/>
      </w:tabs>
      <w:spacing w:before="120" w:after="120" w:line="240" w:lineRule="auto"/>
      <w:ind w:left="720" w:hanging="720"/>
      <w:jc w:val="both"/>
    </w:pPr>
    <w:rPr>
      <w:rFonts w:eastAsia="Times New Roman" w:cs="Times New Roman"/>
      <w:lang w:eastAsia="cs-CZ"/>
    </w:rPr>
  </w:style>
  <w:style w:type="paragraph" w:styleId="Bezmezer">
    <w:name w:val="No Spacing"/>
    <w:pPr>
      <w:widowControl/>
      <w:spacing w:after="0" w:line="240" w:lineRule="auto"/>
    </w:pPr>
  </w:style>
  <w:style w:type="paragraph" w:customStyle="1" w:styleId="Styl1a">
    <w:name w:val="Styl1 a)"/>
    <w:pPr>
      <w:tabs>
        <w:tab w:val="left" w:pos="720"/>
      </w:tabs>
      <w:spacing w:before="120" w:after="120" w:line="240" w:lineRule="auto"/>
      <w:ind w:hanging="720"/>
      <w:jc w:val="both"/>
    </w:pPr>
    <w:rPr>
      <w:rFonts w:eastAsia="Times New Roman" w:cs="Times New Roman"/>
      <w:lang w:eastAsia="cs-CZ"/>
    </w:rPr>
  </w:style>
  <w:style w:type="paragraph" w:styleId="Odstavecseseznamem">
    <w:name w:val="List Paragraph"/>
    <w:basedOn w:val="Standard"/>
    <w:pPr>
      <w:ind w:left="720"/>
    </w:pPr>
  </w:style>
  <w:style w:type="paragraph" w:customStyle="1" w:styleId="NZEV0">
    <w:name w:val="NÁZEV"/>
    <w:basedOn w:val="Standard"/>
    <w:pPr>
      <w:spacing w:before="240" w:after="120" w:line="240" w:lineRule="auto"/>
      <w:jc w:val="center"/>
    </w:pPr>
    <w:rPr>
      <w:rFonts w:ascii="Calibri Light" w:hAnsi="Calibri Light"/>
      <w:caps/>
      <w:sz w:val="40"/>
      <w:szCs w:val="32"/>
    </w:rPr>
  </w:style>
  <w:style w:type="paragraph" w:customStyle="1" w:styleId="SML1">
    <w:name w:val="!SML 1."/>
    <w:basedOn w:val="Nadpis3"/>
    <w:pPr>
      <w:keepLines w:val="0"/>
      <w:numPr>
        <w:numId w:val="1"/>
      </w:numPr>
      <w:tabs>
        <w:tab w:val="left" w:pos="1429"/>
      </w:tabs>
      <w:spacing w:before="240" w:after="120" w:line="240" w:lineRule="auto"/>
      <w:jc w:val="both"/>
      <w:outlineLvl w:val="0"/>
    </w:pPr>
    <w:rPr>
      <w:rFonts w:ascii="Calibri" w:eastAsia="Times New Roman" w:hAnsi="Calibri" w:cs="Arial"/>
      <w:b/>
      <w:bCs/>
      <w:color w:val="00000A"/>
      <w:szCs w:val="26"/>
      <w:lang w:eastAsia="cs-CZ"/>
    </w:rPr>
  </w:style>
  <w:style w:type="paragraph" w:customStyle="1" w:styleId="SML11">
    <w:name w:val="!SML 1.1."/>
    <w:basedOn w:val="SML1"/>
    <w:pPr>
      <w:keepNext w:val="0"/>
      <w:numPr>
        <w:ilvl w:val="1"/>
      </w:numPr>
      <w:spacing w:before="120"/>
      <w:outlineLvl w:val="1"/>
    </w:pPr>
    <w:rPr>
      <w:b w:val="0"/>
    </w:rPr>
  </w:style>
  <w:style w:type="paragraph" w:customStyle="1" w:styleId="SML111">
    <w:name w:val="!SML 1.1.1."/>
    <w:basedOn w:val="SML11"/>
    <w:pPr>
      <w:numPr>
        <w:ilvl w:val="0"/>
        <w:numId w:val="0"/>
      </w:numPr>
      <w:tabs>
        <w:tab w:val="clear" w:pos="1429"/>
        <w:tab w:val="left" w:pos="2138"/>
      </w:tabs>
      <w:ind w:left="1418" w:hanging="709"/>
    </w:pPr>
  </w:style>
  <w:style w:type="paragraph" w:customStyle="1" w:styleId="SMLi">
    <w:name w:val="!SML i."/>
    <w:basedOn w:val="SML111"/>
  </w:style>
  <w:style w:type="paragraph" w:customStyle="1" w:styleId="SMLOdrka">
    <w:name w:val="SML Odrážka"/>
    <w:basedOn w:val="SMLi"/>
    <w:pPr>
      <w:tabs>
        <w:tab w:val="clear" w:pos="2138"/>
        <w:tab w:val="left" w:pos="2421"/>
      </w:tabs>
      <w:ind w:left="1701" w:hanging="425"/>
    </w:p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BA1E66F24C82455E9867E71BA5CA76A8">
    <w:name w:val="BA1E66F24C82455E9867E71BA5CA76A8"/>
    <w:pPr>
      <w:widowControl/>
    </w:pPr>
    <w:rPr>
      <w:lang w:eastAsia="cs-CZ"/>
    </w:rPr>
  </w:style>
  <w:style w:type="paragraph" w:styleId="Textkomente">
    <w:name w:val="annotation text"/>
    <w:basedOn w:val="Standard"/>
    <w:pPr>
      <w:spacing w:before="240" w:after="120" w:line="240" w:lineRule="auto"/>
      <w:jc w:val="both"/>
    </w:pPr>
    <w:rPr>
      <w:rFonts w:cs="Times New Roman"/>
      <w:sz w:val="20"/>
      <w:szCs w:val="20"/>
      <w:lang w:eastAsia="cs-CZ"/>
    </w:rPr>
  </w:style>
  <w:style w:type="paragraph" w:styleId="Pedmtkomente">
    <w:name w:val="annotation subject"/>
    <w:basedOn w:val="Textkomente"/>
    <w:pPr>
      <w:spacing w:before="0" w:after="160"/>
      <w:jc w:val="left"/>
    </w:pPr>
    <w:rPr>
      <w:rFonts w:cs="Calibri"/>
      <w:b/>
      <w:bCs/>
      <w:lang w:eastAsia="en-US"/>
    </w:rPr>
  </w:style>
  <w:style w:type="paragraph" w:styleId="Revize">
    <w:name w:val="Revision"/>
    <w:pPr>
      <w:widowControl/>
      <w:spacing w:after="0" w:line="240" w:lineRule="auto"/>
    </w:pPr>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Internetlink">
    <w:name w:val="Internet link"/>
    <w:basedOn w:val="Standardnpsmoodstavce"/>
    <w:rPr>
      <w:color w:val="0563C1"/>
      <w:u w:val="single"/>
      <w:lang/>
    </w:rPr>
  </w:style>
  <w:style w:type="character" w:styleId="Nevyeenzmnka">
    <w:name w:val="Unresolved Mention"/>
    <w:basedOn w:val="Standardnpsmoodstavce"/>
    <w:rPr>
      <w:color w:val="605E5C"/>
    </w:rPr>
  </w:style>
  <w:style w:type="character" w:customStyle="1" w:styleId="TitleChar">
    <w:name w:val="Title Char"/>
    <w:basedOn w:val="Standardnpsmoodstavce"/>
    <w:rPr>
      <w:rFonts w:ascii="Calibri" w:hAnsi="Calibri"/>
      <w:caps/>
      <w:spacing w:val="-10"/>
      <w:kern w:val="3"/>
      <w:sz w:val="40"/>
      <w:szCs w:val="56"/>
    </w:rPr>
  </w:style>
  <w:style w:type="character" w:customStyle="1" w:styleId="AnShrnut-nadpisChar">
    <w:name w:val="!An Shrnutí - nadpis Char"/>
    <w:basedOn w:val="Standardnpsmoodstavce"/>
    <w:rPr>
      <w:rFonts w:ascii="Calibri Light" w:eastAsia="Times New Roman" w:hAnsi="Calibri Light" w:cs="Arial"/>
      <w:b/>
      <w:bCs/>
      <w:caps/>
      <w:spacing w:val="8"/>
      <w:kern w:val="3"/>
      <w:sz w:val="24"/>
      <w:szCs w:val="28"/>
      <w:lang w:eastAsia="cs-CZ"/>
    </w:rPr>
  </w:style>
  <w:style w:type="character" w:customStyle="1" w:styleId="An1Char">
    <w:name w:val="!An 1. Char"/>
    <w:basedOn w:val="Standardnpsmoodstavce"/>
    <w:rPr>
      <w:rFonts w:ascii="Calibri Light" w:eastAsia="Times New Roman" w:hAnsi="Calibri Light" w:cs="Arial"/>
      <w:b/>
      <w:bCs/>
      <w:caps/>
      <w:spacing w:val="8"/>
      <w:kern w:val="3"/>
      <w:sz w:val="24"/>
      <w:szCs w:val="28"/>
      <w:lang w:eastAsia="cs-CZ"/>
    </w:rPr>
  </w:style>
  <w:style w:type="character" w:customStyle="1" w:styleId="An11Char">
    <w:name w:val="!An 1.1. Char"/>
    <w:basedOn w:val="Standardnpsmoodstavce"/>
    <w:rPr>
      <w:rFonts w:ascii="Calibri" w:eastAsia="Times New Roman" w:hAnsi="Calibri" w:cs="Arial"/>
      <w:b/>
      <w:bCs/>
      <w:iCs/>
      <w:smallCaps/>
      <w:spacing w:val="8"/>
      <w:sz w:val="24"/>
      <w:szCs w:val="28"/>
      <w:lang w:eastAsia="cs-CZ"/>
    </w:rPr>
  </w:style>
  <w:style w:type="character" w:customStyle="1" w:styleId="An111Char">
    <w:name w:val="!An 1.1.1. Char"/>
    <w:basedOn w:val="Standardnpsmoodstavce"/>
    <w:rPr>
      <w:rFonts w:ascii="Calibri Light" w:eastAsia="Times New Roman" w:hAnsi="Calibri Light" w:cs="Calibri Light"/>
      <w:b/>
      <w:bCs/>
      <w:sz w:val="24"/>
      <w:szCs w:val="26"/>
      <w:lang w:eastAsia="cs-CZ"/>
    </w:rPr>
  </w:style>
  <w:style w:type="character" w:customStyle="1" w:styleId="AnShrnut-normalChar">
    <w:name w:val="!An Shrnutí - normal Char"/>
    <w:basedOn w:val="Standardnpsmoodstavce"/>
    <w:rPr>
      <w:rFonts w:ascii="Calibri" w:eastAsia="Calibri" w:hAnsi="Calibri" w:cs="Times New Roman"/>
      <w:sz w:val="24"/>
      <w:lang w:eastAsia="cs-CZ"/>
    </w:rPr>
  </w:style>
  <w:style w:type="character" w:customStyle="1" w:styleId="AnShnut-mChar">
    <w:name w:val="!An Shnutí - řím. č. Char"/>
    <w:basedOn w:val="Standardnpsmoodstavce"/>
    <w:rPr>
      <w:rFonts w:ascii="Calibri" w:eastAsia="Times New Roman" w:hAnsi="Calibri" w:cs="Times New Roman"/>
      <w:sz w:val="24"/>
      <w:szCs w:val="24"/>
      <w:lang w:eastAsia="cs-CZ"/>
    </w:rPr>
  </w:style>
  <w:style w:type="character" w:customStyle="1" w:styleId="AnNormalChar">
    <w:name w:val="!An Normal Char"/>
    <w:basedOn w:val="Standardnpsmoodstavce"/>
    <w:rPr>
      <w:rFonts w:ascii="Calibri" w:eastAsia="Calibri" w:hAnsi="Calibri" w:cs="Times New Roman"/>
      <w:sz w:val="24"/>
      <w:lang w:eastAsia="cs-CZ"/>
    </w:rPr>
  </w:style>
  <w:style w:type="character" w:customStyle="1" w:styleId="AnZvr-imChar">
    <w:name w:val="!An Závěr - řim. č. Char"/>
    <w:basedOn w:val="AnShnut-mChar"/>
    <w:rPr>
      <w:rFonts w:ascii="Calibri" w:eastAsia="Times New Roman" w:hAnsi="Calibri" w:cs="Times New Roman"/>
      <w:b/>
      <w:sz w:val="24"/>
      <w:szCs w:val="24"/>
      <w:lang w:eastAsia="cs-CZ"/>
    </w:rPr>
  </w:style>
  <w:style w:type="character" w:customStyle="1" w:styleId="AnNormal-sliChar">
    <w:name w:val="!An Normal - čísl. i Char"/>
    <w:basedOn w:val="Standardnpsmoodstavce"/>
    <w:rPr>
      <w:rFonts w:eastAsia="Times New Roman" w:cs="Times New Roman"/>
      <w:lang w:eastAsia="cs-CZ"/>
    </w:rPr>
  </w:style>
  <w:style w:type="character" w:styleId="Zstupntext">
    <w:name w:val="Placeholder Text"/>
    <w:basedOn w:val="Standardnpsmoodstavce"/>
    <w:rPr>
      <w:color w:val="808080"/>
    </w:rPr>
  </w:style>
  <w:style w:type="character" w:customStyle="1" w:styleId="Heading1Char">
    <w:name w:val="Heading 1 Char"/>
    <w:basedOn w:val="Standardnpsmoodstavce"/>
    <w:rPr>
      <w:rFonts w:ascii="Calibri Light" w:hAnsi="Calibri Light"/>
      <w:color w:val="2F5496"/>
      <w:sz w:val="32"/>
      <w:szCs w:val="32"/>
    </w:rPr>
  </w:style>
  <w:style w:type="character" w:customStyle="1" w:styleId="Heading2Char">
    <w:name w:val="Heading 2 Char"/>
    <w:basedOn w:val="Standardnpsmoodstavce"/>
    <w:rPr>
      <w:rFonts w:ascii="Calibri Light" w:hAnsi="Calibri Light"/>
      <w:color w:val="2F5496"/>
      <w:sz w:val="26"/>
      <w:szCs w:val="26"/>
    </w:rPr>
  </w:style>
  <w:style w:type="character" w:customStyle="1" w:styleId="Heading3Char">
    <w:name w:val="Heading 3 Char"/>
    <w:basedOn w:val="Standardnpsmoodstavce"/>
    <w:rPr>
      <w:rFonts w:ascii="Calibri Light" w:hAnsi="Calibri Light"/>
      <w:color w:val="1F3763"/>
      <w:sz w:val="24"/>
      <w:szCs w:val="24"/>
    </w:rPr>
  </w:style>
  <w:style w:type="character" w:customStyle="1" w:styleId="Normal-bold">
    <w:name w:val="Normal - bold"/>
    <w:basedOn w:val="Standardnpsmoodstavce"/>
    <w:rPr>
      <w:b/>
    </w:rPr>
  </w:style>
  <w:style w:type="character" w:customStyle="1" w:styleId="Styl1aChar">
    <w:name w:val="Styl1 a) Char"/>
    <w:basedOn w:val="Standardnpsmoodstavce"/>
    <w:rPr>
      <w:rFonts w:eastAsia="Times New Roman" w:cs="Times New Roman"/>
      <w:lang w:eastAsia="cs-CZ"/>
    </w:rPr>
  </w:style>
  <w:style w:type="character" w:customStyle="1" w:styleId="NZEVChar">
    <w:name w:val="NÁZEV Char"/>
    <w:rPr>
      <w:rFonts w:ascii="Calibri Light" w:hAnsi="Calibri Light"/>
      <w:caps/>
      <w:sz w:val="40"/>
      <w:szCs w:val="32"/>
    </w:rPr>
  </w:style>
  <w:style w:type="character" w:customStyle="1" w:styleId="NormalChart">
    <w:name w:val="Normal Chart"/>
    <w:rPr>
      <w:lang w:eastAsia="en-US"/>
    </w:rPr>
  </w:style>
  <w:style w:type="character" w:customStyle="1" w:styleId="SML1Char">
    <w:name w:val="!SML 1. Char"/>
    <w:basedOn w:val="Standardnpsmoodstavce"/>
    <w:rPr>
      <w:rFonts w:eastAsia="Times New Roman" w:cs="Arial"/>
      <w:b/>
      <w:bCs/>
      <w:szCs w:val="26"/>
      <w:lang w:eastAsia="cs-CZ"/>
    </w:rPr>
  </w:style>
  <w:style w:type="character" w:customStyle="1" w:styleId="SML11Char">
    <w:name w:val="!SML 1.1. Char"/>
    <w:basedOn w:val="SML1Char"/>
    <w:rPr>
      <w:rFonts w:ascii="Calibri" w:eastAsia="Times New Roman" w:hAnsi="Calibri" w:cs="Arial"/>
      <w:b w:val="0"/>
      <w:bCs/>
      <w:sz w:val="24"/>
      <w:szCs w:val="26"/>
      <w:lang w:eastAsia="cs-CZ"/>
    </w:rPr>
  </w:style>
  <w:style w:type="character" w:customStyle="1" w:styleId="SML111Char">
    <w:name w:val="!SML 1.1.1. Char"/>
    <w:basedOn w:val="SML11Char"/>
    <w:rPr>
      <w:rFonts w:ascii="Calibri" w:eastAsia="Times New Roman" w:hAnsi="Calibri" w:cs="Arial"/>
      <w:b w:val="0"/>
      <w:bCs/>
      <w:sz w:val="24"/>
      <w:szCs w:val="26"/>
      <w:lang w:eastAsia="cs-CZ"/>
    </w:rPr>
  </w:style>
  <w:style w:type="character" w:customStyle="1" w:styleId="SMLiChar">
    <w:name w:val="!SML i. Char"/>
    <w:basedOn w:val="SML111Char"/>
    <w:rPr>
      <w:rFonts w:ascii="Calibri" w:eastAsia="Times New Roman" w:hAnsi="Calibri" w:cs="Arial"/>
      <w:b w:val="0"/>
      <w:bCs/>
      <w:sz w:val="24"/>
      <w:szCs w:val="26"/>
      <w:lang w:eastAsia="cs-CZ"/>
    </w:rPr>
  </w:style>
  <w:style w:type="character" w:customStyle="1" w:styleId="NormalUnderlined">
    <w:name w:val="Normal Underlined"/>
    <w:basedOn w:val="Standardnpsmoodstavce"/>
    <w:rPr>
      <w:rFonts w:ascii="Calibri" w:hAnsi="Calibri"/>
      <w:sz w:val="24"/>
      <w:u w:val="single"/>
    </w:rPr>
  </w:style>
  <w:style w:type="character" w:customStyle="1" w:styleId="SMLOdrkaChar">
    <w:name w:val="SML Odrážka Char"/>
    <w:basedOn w:val="SMLiChar"/>
    <w:rPr>
      <w:rFonts w:ascii="Calibri" w:eastAsia="Times New Roman" w:hAnsi="Calibri" w:cs="Arial"/>
      <w:b w:val="0"/>
      <w:bCs/>
      <w:sz w:val="24"/>
      <w:szCs w:val="26"/>
      <w:lang w:eastAsia="cs-CZ"/>
    </w:rPr>
  </w:style>
  <w:style w:type="character" w:customStyle="1" w:styleId="BalloonTextChar">
    <w:name w:val="Balloon Text Char"/>
    <w:basedOn w:val="Standardnpsmoodstavce"/>
    <w:rPr>
      <w:rFonts w:ascii="Segoe UI" w:hAnsi="Segoe UI" w:cs="Segoe UI"/>
      <w:sz w:val="18"/>
      <w:szCs w:val="18"/>
    </w:rPr>
  </w:style>
  <w:style w:type="character" w:customStyle="1" w:styleId="Styl2">
    <w:name w:val="Styl2"/>
    <w:basedOn w:val="Standardnpsmoodstavce"/>
    <w:rPr>
      <w:b/>
      <w:i/>
    </w:rPr>
  </w:style>
  <w:style w:type="character" w:customStyle="1" w:styleId="Styl3">
    <w:name w:val="Styl3"/>
    <w:basedOn w:val="Standardnpsmoodstavce"/>
    <w:rPr>
      <w:b/>
    </w:rPr>
  </w:style>
  <w:style w:type="character" w:customStyle="1" w:styleId="NormalBold">
    <w:name w:val="Normal Bold"/>
    <w:basedOn w:val="Standardnpsmoodstavce"/>
    <w:rPr>
      <w:rFonts w:ascii="Calibri" w:hAnsi="Calibri"/>
      <w:b/>
      <w:sz w:val="24"/>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Calibri" w:eastAsia="Calibri" w:hAnsi="Calibri" w:cs="Times New Roman"/>
      <w:sz w:val="20"/>
      <w:szCs w:val="20"/>
      <w:lang w:eastAsia="cs-CZ"/>
    </w:rPr>
  </w:style>
  <w:style w:type="character" w:customStyle="1" w:styleId="CommentSubjectChar">
    <w:name w:val="Comment Subject Char"/>
    <w:basedOn w:val="CommentTextChar"/>
    <w:rPr>
      <w:rFonts w:ascii="Calibri" w:eastAsia="Calibri" w:hAnsi="Calibri" w:cs="Times New Roman"/>
      <w:b/>
      <w:bCs/>
      <w:sz w:val="20"/>
      <w:szCs w:val="20"/>
      <w:lang w:eastAsia="cs-CZ"/>
    </w:rPr>
  </w:style>
  <w:style w:type="character" w:customStyle="1" w:styleId="ListLabel1">
    <w:name w:val="ListLabel 1"/>
    <w:rPr>
      <w:b w:val="0"/>
    </w:rPr>
  </w:style>
  <w:style w:type="numbering" w:customStyle="1" w:styleId="WWNum1">
    <w:name w:val="WWNum1"/>
    <w:basedOn w:val="Bezseznamu"/>
    <w:pPr>
      <w:numPr>
        <w:numId w:val="2"/>
      </w:numPr>
    </w:pPr>
  </w:style>
  <w:style w:type="numbering" w:customStyle="1" w:styleId="WWNum2">
    <w:name w:val="WWNum2"/>
    <w:basedOn w:val="Bezseznamu"/>
    <w:pPr>
      <w:numPr>
        <w:numId w:val="3"/>
      </w:numPr>
    </w:pPr>
  </w:style>
  <w:style w:type="numbering" w:customStyle="1" w:styleId="WWNum3">
    <w:name w:val="WWNum3"/>
    <w:basedOn w:val="Bezseznamu"/>
    <w:pPr>
      <w:numPr>
        <w:numId w:val="4"/>
      </w:numPr>
    </w:pPr>
  </w:style>
  <w:style w:type="numbering" w:customStyle="1" w:styleId="WWNum4">
    <w:name w:val="WWNum4"/>
    <w:basedOn w:val="Bezseznamu"/>
    <w:pPr>
      <w:numPr>
        <w:numId w:val="5"/>
      </w:numPr>
    </w:pPr>
  </w:style>
  <w:style w:type="numbering" w:customStyle="1" w:styleId="WWNum5">
    <w:name w:val="WWNum5"/>
    <w:basedOn w:val="Bezseznamu"/>
    <w:pPr>
      <w:numPr>
        <w:numId w:val="6"/>
      </w:numPr>
    </w:pPr>
  </w:style>
  <w:style w:type="numbering" w:customStyle="1" w:styleId="WWNum6">
    <w:name w:val="WWNum6"/>
    <w:basedOn w:val="Bezseznamu"/>
    <w:pPr>
      <w:numPr>
        <w:numId w:val="7"/>
      </w:numPr>
    </w:pPr>
  </w:style>
  <w:style w:type="numbering" w:customStyle="1" w:styleId="WWNum7">
    <w:name w:val="WWNum7"/>
    <w:basedOn w:val="Bezseznamu"/>
    <w:pPr>
      <w:numPr>
        <w:numId w:val="8"/>
      </w:numPr>
    </w:pPr>
  </w:style>
  <w:style w:type="numbering" w:customStyle="1" w:styleId="WWNum8">
    <w:name w:val="WWNum8"/>
    <w:basedOn w:val="Bezseznamu"/>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bgate.ec.europa.eu/odr/main/index.cfm?event=main.home.show&amp;lng=CS" TargetMode="External"/><Relationship Id="rId3" Type="http://schemas.openxmlformats.org/officeDocument/2006/relationships/settings" Target="settings.xml"/><Relationship Id="rId7" Type="http://schemas.openxmlformats.org/officeDocument/2006/relationships/hyperlink" Target="http://www.co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3708</Words>
  <Characters>21878</Characters>
  <Application>Microsoft Office Word</Application>
  <DocSecurity>0</DocSecurity>
  <Lines>182</Lines>
  <Paragraphs>51</Paragraphs>
  <ScaleCrop>false</ScaleCrop>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Mikšík | KROUPAHELÁN</dc:creator>
  <cp:lastModifiedBy>Drahokoupil, Pavel</cp:lastModifiedBy>
  <cp:revision>2</cp:revision>
  <dcterms:created xsi:type="dcterms:W3CDTF">2022-04-04T09:18:00Z</dcterms:created>
  <dcterms:modified xsi:type="dcterms:W3CDTF">2022-04-04T09:18:00Z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